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  <w:u w:val="single"/>
        </w:rPr>
      </w:pPr>
      <w:r w:rsidRPr="00195989">
        <w:rPr>
          <w:rFonts w:ascii="Segoe UI Historic" w:eastAsia="Times New Roman" w:hAnsi="Segoe UI Historic" w:cs="Segoe UI Historic"/>
          <w:b/>
          <w:color w:val="050505"/>
          <w:sz w:val="23"/>
          <w:szCs w:val="23"/>
          <w:u w:val="single"/>
        </w:rPr>
        <w:t xml:space="preserve">2021 LSU </w:t>
      </w:r>
      <w:proofErr w:type="spellStart"/>
      <w:r w:rsidRPr="00195989">
        <w:rPr>
          <w:rFonts w:ascii="Segoe UI Historic" w:eastAsia="Times New Roman" w:hAnsi="Segoe UI Historic" w:cs="Segoe UI Historic"/>
          <w:b/>
          <w:color w:val="050505"/>
          <w:sz w:val="23"/>
          <w:szCs w:val="23"/>
          <w:u w:val="single"/>
        </w:rPr>
        <w:t>AgCenter</w:t>
      </w:r>
      <w:proofErr w:type="spellEnd"/>
      <w:r w:rsidRPr="00195989">
        <w:rPr>
          <w:rFonts w:ascii="Segoe UI Historic" w:eastAsia="Times New Roman" w:hAnsi="Segoe UI Historic" w:cs="Segoe UI Historic"/>
          <w:b/>
          <w:color w:val="050505"/>
          <w:sz w:val="23"/>
          <w:szCs w:val="23"/>
          <w:u w:val="single"/>
        </w:rPr>
        <w:t xml:space="preserve"> Swine Show Schedule</w:t>
      </w:r>
    </w:p>
    <w:p w:rsidR="00877E79" w:rsidRPr="00877E79" w:rsidRDefault="00877E79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  <w:r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Lamar Dixon Expo Center- pavilion 7&amp;8</w:t>
      </w:r>
      <w:bookmarkStart w:id="0" w:name="_GoBack"/>
      <w:bookmarkEnd w:id="0"/>
    </w:p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</w:p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  <w:r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NOTE: This schedule is tentative and based on a worst case scenario; meaning one of the district shows is not able to be conducted.  In that case we would need t</w:t>
      </w:r>
      <w:r w:rsidR="0096789D"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o have a system in place to qualify</w:t>
      </w:r>
      <w:r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 xml:space="preserve"> hogs in Gonzales at the State Show.  This Schedule is based on having to </w:t>
      </w:r>
      <w:r w:rsidR="0096789D"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qualify hogs</w:t>
      </w:r>
      <w:r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 xml:space="preserve"> at the state show.  If all goes good and all district shows are conducted our wish would be to have district show judges sift at the district shows which would </w:t>
      </w:r>
      <w:r w:rsidR="0096789D"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likely eliminate the need to qualify in Gonzales</w:t>
      </w:r>
    </w:p>
    <w:p w:rsidR="0096789D" w:rsidRDefault="0096789D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</w:p>
    <w:p w:rsidR="0096789D" w:rsidRPr="00195989" w:rsidRDefault="0096789D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  <w:r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If all district shows are held and hogs are qualified there the schedules for Wednesday and Thursday would change.  All qualified market hogs would arrive, check in, and weigh on Thursday.</w:t>
      </w:r>
    </w:p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195989" w:rsidRP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Wednesday February 17th</w:t>
      </w:r>
    </w:p>
    <w:p w:rsidR="00195989" w:rsidRPr="00195989" w:rsidRDefault="00195989" w:rsidP="00195989">
      <w:pPr>
        <w:shd w:val="clear" w:color="auto" w:fill="FFFFFF"/>
        <w:ind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7:00am 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Market hogs arrive and Check in by District.</w:t>
      </w:r>
    </w:p>
    <w:p w:rsidR="00195989" w:rsidRPr="00195989" w:rsidRDefault="00195989" w:rsidP="00195989">
      <w:pPr>
        <w:shd w:val="clear" w:color="auto" w:fill="FFFFFF"/>
        <w:ind w:left="2160"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(SC, SE, Acadiana, and Central Districts)</w:t>
      </w:r>
    </w:p>
    <w:p w:rsidR="00195989" w:rsidRP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Sift times will be assigned each district when numbers are established after district shows.</w:t>
      </w:r>
    </w:p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195989" w:rsidRP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Thursday February 18th</w:t>
      </w:r>
    </w:p>
    <w:p w:rsidR="00195989" w:rsidRPr="00195989" w:rsidRDefault="00195989" w:rsidP="00195989">
      <w:pPr>
        <w:shd w:val="clear" w:color="auto" w:fill="FFFFFF"/>
        <w:ind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7:00am 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Market hogs arrive and Check in by District.</w:t>
      </w:r>
    </w:p>
    <w:p w:rsidR="00195989" w:rsidRPr="00195989" w:rsidRDefault="00195989" w:rsidP="00195989">
      <w:pPr>
        <w:shd w:val="clear" w:color="auto" w:fill="FFFFFF"/>
        <w:ind w:left="2160"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(SW, NW, and NE Districts)</w:t>
      </w:r>
    </w:p>
    <w:p w:rsidR="00195989" w:rsidRP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Sift times will be assigned each district when numbers are established after district shows.</w:t>
      </w:r>
    </w:p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195989" w:rsidRP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Friday February 19th</w:t>
      </w:r>
    </w:p>
    <w:p w:rsidR="00195989" w:rsidRPr="00195989" w:rsidRDefault="00195989" w:rsidP="00195989">
      <w:pPr>
        <w:shd w:val="clear" w:color="auto" w:fill="FFFFFF"/>
        <w:ind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8:00am 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Market Hog Show followed by showmanship</w:t>
      </w:r>
    </w:p>
    <w:p w:rsid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</w:p>
    <w:p w:rsidR="00195989" w:rsidRPr="00195989" w:rsidRDefault="00195989" w:rsidP="00195989">
      <w:pPr>
        <w:shd w:val="clear" w:color="auto" w:fill="FFFFFF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b/>
          <w:color w:val="050505"/>
          <w:sz w:val="23"/>
          <w:szCs w:val="23"/>
        </w:rPr>
        <w:t>Saturday February 20th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</w:t>
      </w:r>
    </w:p>
    <w:p w:rsidR="00195989" w:rsidRPr="00195989" w:rsidRDefault="00195989" w:rsidP="00195989">
      <w:pPr>
        <w:shd w:val="clear" w:color="auto" w:fill="FFFFFF"/>
        <w:ind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7:00am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>-9:00am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Breeding hog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>s</w:t>
      </w: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arrive and check in</w:t>
      </w:r>
    </w:p>
    <w:p w:rsidR="00195989" w:rsidRPr="00195989" w:rsidRDefault="00195989" w:rsidP="00195989">
      <w:pPr>
        <w:shd w:val="clear" w:color="auto" w:fill="FFFFFF"/>
        <w:ind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10:00am 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Pedigreed Breeding Hog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 Show</w:t>
      </w:r>
    </w:p>
    <w:p w:rsidR="00195989" w:rsidRPr="00195989" w:rsidRDefault="00195989" w:rsidP="00195989">
      <w:pPr>
        <w:shd w:val="clear" w:color="auto" w:fill="FFFFFF"/>
        <w:ind w:firstLine="720"/>
        <w:rPr>
          <w:rFonts w:ascii="Segoe UI Historic" w:eastAsia="Times New Roman" w:hAnsi="Segoe UI Historic" w:cs="Segoe UI Historic"/>
          <w:color w:val="050505"/>
          <w:sz w:val="23"/>
          <w:szCs w:val="23"/>
        </w:rPr>
      </w:pP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 xml:space="preserve">1:00 </w:t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>
        <w:rPr>
          <w:rFonts w:ascii="Segoe UI Historic" w:eastAsia="Times New Roman" w:hAnsi="Segoe UI Historic" w:cs="Segoe UI Historic"/>
          <w:color w:val="050505"/>
          <w:sz w:val="23"/>
          <w:szCs w:val="23"/>
        </w:rPr>
        <w:tab/>
      </w:r>
      <w:r w:rsidRPr="00195989">
        <w:rPr>
          <w:rFonts w:ascii="Segoe UI Historic" w:eastAsia="Times New Roman" w:hAnsi="Segoe UI Historic" w:cs="Segoe UI Historic"/>
          <w:color w:val="050505"/>
          <w:sz w:val="23"/>
          <w:szCs w:val="23"/>
        </w:rPr>
        <w:t>Commercial Gilts followed by breeding gilt showmanship.</w:t>
      </w:r>
    </w:p>
    <w:p w:rsidR="002E2B52" w:rsidRDefault="002E2B52"/>
    <w:sectPr w:rsidR="002E2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5989"/>
    <w:rsid w:val="00195989"/>
    <w:rsid w:val="002E2B52"/>
    <w:rsid w:val="00877E79"/>
    <w:rsid w:val="00967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1C874"/>
  <w15:chartTrackingRefBased/>
  <w15:docId w15:val="{A3C4A423-C939-45A4-BA1F-C19CEAED8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1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5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7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3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8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3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20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8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Nunez, Dwayne P.</dc:creator>
  <cp:keywords/>
  <dc:description/>
  <cp:lastModifiedBy>Nunez, Dwayne P.</cp:lastModifiedBy>
  <cp:revision>2</cp:revision>
  <dcterms:created xsi:type="dcterms:W3CDTF">2021-01-05T16:30:00Z</dcterms:created>
  <dcterms:modified xsi:type="dcterms:W3CDTF">2021-01-05T16:53:00Z</dcterms:modified>
</cp:coreProperties>
</file>