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CCD" w:rsidRPr="00CB1CCD" w:rsidRDefault="00CB1CCD" w:rsidP="00CB1CCD">
      <w:pPr>
        <w:rPr>
          <w:b/>
          <w:bCs/>
        </w:rPr>
      </w:pPr>
      <w:r w:rsidRPr="00CB1CCD">
        <w:rPr>
          <w:b/>
          <w:bCs/>
        </w:rPr>
        <w:t>Citrus</w:t>
      </w:r>
    </w:p>
    <w:p w:rsidR="00CB1CCD" w:rsidRPr="00CB1CCD" w:rsidRDefault="00CB1CCD" w:rsidP="00CB1CCD">
      <w:pPr>
        <w:rPr>
          <w:b/>
          <w:bCs/>
        </w:rPr>
      </w:pPr>
      <w:r w:rsidRPr="00CB1CCD">
        <w:rPr>
          <w:b/>
          <w:bCs/>
        </w:rPr>
        <w:t>Diseases and Disorders of Leaves and Twigs</w:t>
      </w:r>
    </w:p>
    <w:tbl>
      <w:tblPr>
        <w:tblW w:w="0" w:type="auto"/>
        <w:shd w:val="clear" w:color="auto" w:fill="FFFFFF"/>
        <w:tblCellMar>
          <w:top w:w="60" w:type="dxa"/>
          <w:left w:w="60" w:type="dxa"/>
          <w:bottom w:w="60" w:type="dxa"/>
          <w:right w:w="60" w:type="dxa"/>
        </w:tblCellMar>
        <w:tblLook w:val="04A0" w:firstRow="1" w:lastRow="0" w:firstColumn="1" w:lastColumn="0" w:noHBand="0" w:noVBand="1"/>
      </w:tblPr>
      <w:tblGrid>
        <w:gridCol w:w="3220"/>
        <w:gridCol w:w="2758"/>
        <w:gridCol w:w="3382"/>
      </w:tblGrid>
      <w:tr w:rsidR="00CB1CCD" w:rsidRPr="00CB1CCD" w:rsidTr="00CB1CCD">
        <w:tc>
          <w:tcPr>
            <w:tcW w:w="0" w:type="auto"/>
            <w:gridSpan w:val="3"/>
            <w:tcBorders>
              <w:top w:val="nil"/>
              <w:left w:val="nil"/>
              <w:bottom w:val="nil"/>
              <w:right w:val="nil"/>
            </w:tcBorders>
            <w:shd w:val="clear" w:color="auto" w:fill="FFFFFF"/>
            <w:vAlign w:val="center"/>
            <w:hideMark/>
          </w:tcPr>
          <w:p w:rsidR="00CB1CCD" w:rsidRPr="00CB1CCD" w:rsidRDefault="00CB1CCD" w:rsidP="00CB1CCD">
            <w:pPr>
              <w:rPr>
                <w:b/>
                <w:bCs/>
              </w:rPr>
            </w:pPr>
            <w:r w:rsidRPr="00CB1CCD">
              <w:rPr>
                <w:b/>
                <w:bCs/>
              </w:rPr>
              <w:t>On this page</w:t>
            </w:r>
          </w:p>
        </w:tc>
      </w:tr>
      <w:tr w:rsidR="00CB1CCD" w:rsidRPr="00CB1CCD" w:rsidTr="00CB1CCD">
        <w:tc>
          <w:tcPr>
            <w:tcW w:w="0" w:type="auto"/>
            <w:shd w:val="clear" w:color="auto" w:fill="FFFFFF"/>
            <w:hideMark/>
          </w:tcPr>
          <w:p w:rsidR="00CB1CCD" w:rsidRPr="00CB1CCD" w:rsidRDefault="00CB1CCD" w:rsidP="00CB1CCD">
            <w:r w:rsidRPr="00CB1CCD">
              <w:rPr>
                <w:b/>
                <w:bCs/>
              </w:rPr>
              <w:t>Common diseases</w:t>
            </w:r>
          </w:p>
          <w:p w:rsidR="00CB1CCD" w:rsidRPr="00CB1CCD" w:rsidRDefault="00CB1CCD" w:rsidP="00CB1CCD">
            <w:pPr>
              <w:numPr>
                <w:ilvl w:val="0"/>
                <w:numId w:val="1"/>
              </w:numPr>
            </w:pPr>
            <w:proofErr w:type="spellStart"/>
            <w:r w:rsidRPr="00CB1CCD">
              <w:t>Armillaria</w:t>
            </w:r>
            <w:proofErr w:type="spellEnd"/>
            <w:r w:rsidRPr="00CB1CCD">
              <w:t xml:space="preserve"> root rot</w:t>
            </w:r>
          </w:p>
          <w:p w:rsidR="00CB1CCD" w:rsidRPr="00CB1CCD" w:rsidRDefault="00CB1CCD" w:rsidP="00CB1CCD">
            <w:pPr>
              <w:numPr>
                <w:ilvl w:val="0"/>
                <w:numId w:val="1"/>
              </w:numPr>
            </w:pPr>
            <w:r w:rsidRPr="00CB1CCD">
              <w:t>Bacterial blast</w:t>
            </w:r>
          </w:p>
          <w:p w:rsidR="00CB1CCD" w:rsidRPr="00CB1CCD" w:rsidRDefault="00CB1CCD" w:rsidP="00CB1CCD">
            <w:pPr>
              <w:numPr>
                <w:ilvl w:val="0"/>
                <w:numId w:val="1"/>
              </w:numPr>
            </w:pPr>
            <w:r w:rsidRPr="00CB1CCD">
              <w:t>Citrus nematode</w:t>
            </w:r>
          </w:p>
          <w:p w:rsidR="00CB1CCD" w:rsidRPr="00CB1CCD" w:rsidRDefault="00CB1CCD" w:rsidP="00CB1CCD">
            <w:pPr>
              <w:numPr>
                <w:ilvl w:val="0"/>
                <w:numId w:val="1"/>
              </w:numPr>
            </w:pPr>
            <w:proofErr w:type="spellStart"/>
            <w:r w:rsidRPr="00CB1CCD">
              <w:t>Dothiorella</w:t>
            </w:r>
            <w:proofErr w:type="spellEnd"/>
            <w:r w:rsidRPr="00CB1CCD">
              <w:t xml:space="preserve"> blight</w:t>
            </w:r>
          </w:p>
          <w:p w:rsidR="00CB1CCD" w:rsidRPr="00CB1CCD" w:rsidRDefault="00CB1CCD" w:rsidP="00CB1CCD">
            <w:pPr>
              <w:numPr>
                <w:ilvl w:val="0"/>
                <w:numId w:val="1"/>
              </w:numPr>
            </w:pPr>
            <w:proofErr w:type="spellStart"/>
            <w:r w:rsidRPr="00CB1CCD">
              <w:t>Phytophthora</w:t>
            </w:r>
            <w:proofErr w:type="spellEnd"/>
            <w:r w:rsidRPr="00CB1CCD">
              <w:t xml:space="preserve"> gummosis</w:t>
            </w:r>
          </w:p>
          <w:p w:rsidR="00CB1CCD" w:rsidRPr="00CB1CCD" w:rsidRDefault="00CB1CCD" w:rsidP="00CB1CCD">
            <w:pPr>
              <w:numPr>
                <w:ilvl w:val="0"/>
                <w:numId w:val="1"/>
              </w:numPr>
            </w:pPr>
            <w:proofErr w:type="spellStart"/>
            <w:r w:rsidRPr="00CB1CCD">
              <w:t>Phytophthora</w:t>
            </w:r>
            <w:proofErr w:type="spellEnd"/>
            <w:r w:rsidRPr="00CB1CCD">
              <w:t xml:space="preserve"> root rot</w:t>
            </w:r>
          </w:p>
          <w:p w:rsidR="00CB1CCD" w:rsidRPr="00CB1CCD" w:rsidRDefault="00CB1CCD" w:rsidP="00CB1CCD">
            <w:pPr>
              <w:numPr>
                <w:ilvl w:val="0"/>
                <w:numId w:val="1"/>
              </w:numPr>
            </w:pPr>
            <w:r w:rsidRPr="00CB1CCD">
              <w:t>Sooty mold</w:t>
            </w:r>
          </w:p>
          <w:p w:rsidR="00CB1CCD" w:rsidRPr="00CB1CCD" w:rsidRDefault="00CB1CCD" w:rsidP="00CB1CCD">
            <w:r w:rsidRPr="00CB1CCD">
              <w:rPr>
                <w:b/>
                <w:bCs/>
              </w:rPr>
              <w:t>Exotic diseases</w:t>
            </w:r>
          </w:p>
          <w:p w:rsidR="00CB1CCD" w:rsidRPr="00CB1CCD" w:rsidRDefault="00CB1CCD" w:rsidP="00CB1CCD">
            <w:pPr>
              <w:numPr>
                <w:ilvl w:val="0"/>
                <w:numId w:val="2"/>
              </w:numPr>
            </w:pPr>
            <w:r w:rsidRPr="00CB1CCD">
              <w:t>Citrus canker (Bacterial canker)</w:t>
            </w:r>
          </w:p>
          <w:p w:rsidR="00CB1CCD" w:rsidRPr="00CB1CCD" w:rsidRDefault="00CB1CCD" w:rsidP="00CB1CCD">
            <w:pPr>
              <w:numPr>
                <w:ilvl w:val="0"/>
                <w:numId w:val="2"/>
              </w:numPr>
            </w:pPr>
            <w:r w:rsidRPr="00CB1CCD">
              <w:t>Citrus greening</w:t>
            </w:r>
          </w:p>
        </w:tc>
        <w:tc>
          <w:tcPr>
            <w:tcW w:w="0" w:type="auto"/>
            <w:shd w:val="clear" w:color="auto" w:fill="FFFFFF"/>
            <w:hideMark/>
          </w:tcPr>
          <w:p w:rsidR="00CB1CCD" w:rsidRPr="00CB1CCD" w:rsidRDefault="00CB1CCD" w:rsidP="00CB1CCD">
            <w:r w:rsidRPr="00CB1CCD">
              <w:rPr>
                <w:b/>
                <w:bCs/>
              </w:rPr>
              <w:t>Occasional diseases</w:t>
            </w:r>
          </w:p>
          <w:p w:rsidR="00CB1CCD" w:rsidRPr="00CB1CCD" w:rsidRDefault="00CB1CCD" w:rsidP="00CB1CCD">
            <w:pPr>
              <w:numPr>
                <w:ilvl w:val="0"/>
                <w:numId w:val="3"/>
              </w:numPr>
            </w:pPr>
            <w:r w:rsidRPr="00CB1CCD">
              <w:t>Anthracnose</w:t>
            </w:r>
          </w:p>
          <w:p w:rsidR="00CB1CCD" w:rsidRPr="00CB1CCD" w:rsidRDefault="00CB1CCD" w:rsidP="00CB1CCD">
            <w:pPr>
              <w:numPr>
                <w:ilvl w:val="0"/>
                <w:numId w:val="3"/>
              </w:numPr>
            </w:pPr>
            <w:r w:rsidRPr="00CB1CCD">
              <w:t>Botrytis rot or gray mold</w:t>
            </w:r>
          </w:p>
          <w:p w:rsidR="00CB1CCD" w:rsidRPr="00CB1CCD" w:rsidRDefault="00CB1CCD" w:rsidP="00CB1CCD">
            <w:pPr>
              <w:numPr>
                <w:ilvl w:val="0"/>
                <w:numId w:val="3"/>
              </w:numPr>
            </w:pPr>
            <w:proofErr w:type="spellStart"/>
            <w:r w:rsidRPr="00CB1CCD">
              <w:t>Exocortis</w:t>
            </w:r>
            <w:proofErr w:type="spellEnd"/>
          </w:p>
          <w:p w:rsidR="00CB1CCD" w:rsidRPr="00CB1CCD" w:rsidRDefault="00CB1CCD" w:rsidP="00CB1CCD">
            <w:r w:rsidRPr="00CB1CCD">
              <w:rPr>
                <w:b/>
                <w:bCs/>
              </w:rPr>
              <w:t>Uncommon or rare diseases</w:t>
            </w:r>
          </w:p>
          <w:p w:rsidR="00CB1CCD" w:rsidRPr="00CB1CCD" w:rsidRDefault="00CB1CCD" w:rsidP="00CB1CCD">
            <w:pPr>
              <w:numPr>
                <w:ilvl w:val="0"/>
                <w:numId w:val="4"/>
              </w:numPr>
            </w:pPr>
            <w:r w:rsidRPr="00CB1CCD">
              <w:t>Stubborn disease</w:t>
            </w:r>
          </w:p>
          <w:p w:rsidR="00CB1CCD" w:rsidRPr="00CB1CCD" w:rsidRDefault="00CB1CCD" w:rsidP="00CB1CCD">
            <w:pPr>
              <w:numPr>
                <w:ilvl w:val="0"/>
                <w:numId w:val="4"/>
              </w:numPr>
            </w:pPr>
            <w:proofErr w:type="spellStart"/>
            <w:r w:rsidRPr="00CB1CCD">
              <w:t>Tristeza</w:t>
            </w:r>
            <w:proofErr w:type="spellEnd"/>
            <w:r w:rsidRPr="00CB1CCD">
              <w:t xml:space="preserve"> complex</w:t>
            </w:r>
          </w:p>
        </w:tc>
        <w:tc>
          <w:tcPr>
            <w:tcW w:w="0" w:type="auto"/>
            <w:shd w:val="clear" w:color="auto" w:fill="FFFFFF"/>
            <w:hideMark/>
          </w:tcPr>
          <w:p w:rsidR="00CB1CCD" w:rsidRPr="00CB1CCD" w:rsidRDefault="00CB1CCD" w:rsidP="00CB1CCD">
            <w:r w:rsidRPr="00CB1CCD">
              <w:rPr>
                <w:b/>
                <w:bCs/>
              </w:rPr>
              <w:t>Disorders</w:t>
            </w:r>
            <w:r w:rsidRPr="00CB1CCD">
              <w:t> (abiotic and genetic)</w:t>
            </w:r>
          </w:p>
          <w:p w:rsidR="00CB1CCD" w:rsidRPr="00CB1CCD" w:rsidRDefault="00CB1CCD" w:rsidP="00CB1CCD">
            <w:pPr>
              <w:numPr>
                <w:ilvl w:val="0"/>
                <w:numId w:val="5"/>
              </w:numPr>
            </w:pPr>
            <w:r w:rsidRPr="00CB1CCD">
              <w:t>Chimera</w:t>
            </w:r>
          </w:p>
          <w:p w:rsidR="00CB1CCD" w:rsidRPr="00CB1CCD" w:rsidRDefault="00CB1CCD" w:rsidP="00CB1CCD">
            <w:pPr>
              <w:numPr>
                <w:ilvl w:val="0"/>
                <w:numId w:val="5"/>
              </w:numPr>
            </w:pPr>
            <w:r w:rsidRPr="00CB1CCD">
              <w:t>Frost</w:t>
            </w:r>
          </w:p>
          <w:p w:rsidR="00CB1CCD" w:rsidRPr="00CB1CCD" w:rsidRDefault="00CB1CCD" w:rsidP="00CB1CCD">
            <w:pPr>
              <w:numPr>
                <w:ilvl w:val="0"/>
                <w:numId w:val="5"/>
              </w:numPr>
            </w:pPr>
            <w:r w:rsidRPr="00CB1CCD">
              <w:t>Growth regulator injury</w:t>
            </w:r>
          </w:p>
          <w:p w:rsidR="00CB1CCD" w:rsidRPr="00CB1CCD" w:rsidRDefault="00CB1CCD" w:rsidP="00CB1CCD">
            <w:pPr>
              <w:numPr>
                <w:ilvl w:val="0"/>
                <w:numId w:val="5"/>
              </w:numPr>
            </w:pPr>
            <w:r w:rsidRPr="00CB1CCD">
              <w:t>Hail damage</w:t>
            </w:r>
          </w:p>
          <w:p w:rsidR="00CB1CCD" w:rsidRPr="00CB1CCD" w:rsidRDefault="00CB1CCD" w:rsidP="00CB1CCD">
            <w:pPr>
              <w:numPr>
                <w:ilvl w:val="0"/>
                <w:numId w:val="5"/>
              </w:numPr>
            </w:pPr>
            <w:r w:rsidRPr="00CB1CCD">
              <w:t>Mesophyll collapse</w:t>
            </w:r>
          </w:p>
          <w:p w:rsidR="00CB1CCD" w:rsidRPr="00CB1CCD" w:rsidRDefault="00CB1CCD" w:rsidP="00CB1CCD">
            <w:pPr>
              <w:numPr>
                <w:ilvl w:val="0"/>
                <w:numId w:val="5"/>
              </w:numPr>
            </w:pPr>
            <w:r w:rsidRPr="00CB1CCD">
              <w:t>Mineral deficiencies and toxicities</w:t>
            </w:r>
          </w:p>
          <w:p w:rsidR="00CB1CCD" w:rsidRPr="00CB1CCD" w:rsidRDefault="00CB1CCD" w:rsidP="00CB1CCD">
            <w:pPr>
              <w:numPr>
                <w:ilvl w:val="0"/>
                <w:numId w:val="5"/>
              </w:numPr>
            </w:pPr>
            <w:proofErr w:type="spellStart"/>
            <w:r w:rsidRPr="00CB1CCD">
              <w:t>Phytotoxicity</w:t>
            </w:r>
            <w:proofErr w:type="spellEnd"/>
          </w:p>
          <w:p w:rsidR="00CB1CCD" w:rsidRPr="00CB1CCD" w:rsidRDefault="00CB1CCD" w:rsidP="00CB1CCD">
            <w:pPr>
              <w:numPr>
                <w:ilvl w:val="0"/>
                <w:numId w:val="5"/>
              </w:numPr>
            </w:pPr>
            <w:r w:rsidRPr="00CB1CCD">
              <w:t>Sunburn</w:t>
            </w:r>
          </w:p>
          <w:p w:rsidR="00CB1CCD" w:rsidRPr="00CB1CCD" w:rsidRDefault="00CB1CCD" w:rsidP="00CB1CCD">
            <w:pPr>
              <w:numPr>
                <w:ilvl w:val="0"/>
                <w:numId w:val="5"/>
              </w:numPr>
            </w:pPr>
            <w:r w:rsidRPr="00CB1CCD">
              <w:t>Wind damage</w:t>
            </w:r>
          </w:p>
        </w:tc>
      </w:tr>
    </w:tbl>
    <w:p w:rsidR="00CB1CCD" w:rsidRPr="00CB1CCD" w:rsidRDefault="00CB1CCD" w:rsidP="00CB1CCD">
      <w:hyperlink r:id="rId5" w:anchor="CLOSE" w:history="1">
        <w:r w:rsidRPr="00CB1CCD">
          <w:rPr>
            <w:rStyle w:val="Hyperlink"/>
          </w:rPr>
          <w:t>Symptoms close-up</w:t>
        </w:r>
      </w:hyperlink>
      <w:r w:rsidRPr="00CB1CCD">
        <w:br/>
      </w:r>
      <w:hyperlink r:id="rId6" w:anchor="DISTANCE" w:history="1">
        <w:r w:rsidRPr="00CB1CCD">
          <w:rPr>
            <w:rStyle w:val="Hyperlink"/>
          </w:rPr>
          <w:t>Symptoms from a distance</w:t>
        </w:r>
      </w:hyperlink>
    </w:p>
    <w:p w:rsidR="00CB1CCD" w:rsidRPr="00CB1CCD" w:rsidRDefault="00CB1CCD" w:rsidP="00CB1CCD">
      <w:r w:rsidRPr="00CB1CCD">
        <w:t>Names link to more information on identification and management.</w:t>
      </w:r>
    </w:p>
    <w:tbl>
      <w:tblPr>
        <w:tblW w:w="0" w:type="auto"/>
        <w:tblBorders>
          <w:top w:val="outset" w:sz="2" w:space="0" w:color="auto"/>
          <w:left w:val="outset" w:sz="2" w:space="0" w:color="auto"/>
          <w:bottom w:val="outset" w:sz="2" w:space="0" w:color="auto"/>
          <w:right w:val="outset" w:sz="2"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3048"/>
        <w:gridCol w:w="3264"/>
        <w:gridCol w:w="3048"/>
      </w:tblGrid>
      <w:tr w:rsidR="00CB1CCD" w:rsidRPr="00CB1CCD" w:rsidTr="00CB1CCD">
        <w:tc>
          <w:tcPr>
            <w:tcW w:w="0" w:type="auto"/>
            <w:gridSpan w:val="3"/>
            <w:tcBorders>
              <w:top w:val="nil"/>
              <w:left w:val="nil"/>
              <w:bottom w:val="nil"/>
              <w:right w:val="nil"/>
            </w:tcBorders>
            <w:shd w:val="clear" w:color="auto" w:fill="FFFFCC"/>
            <w:tcMar>
              <w:top w:w="75" w:type="dxa"/>
              <w:left w:w="75" w:type="dxa"/>
              <w:bottom w:w="75" w:type="dxa"/>
              <w:right w:w="75" w:type="dxa"/>
            </w:tcMar>
            <w:vAlign w:val="center"/>
            <w:hideMark/>
          </w:tcPr>
          <w:p w:rsidR="00CB1CCD" w:rsidRPr="00CB1CCD" w:rsidRDefault="00CB1CCD" w:rsidP="00CB1CCD">
            <w:pPr>
              <w:rPr>
                <w:b/>
                <w:bCs/>
              </w:rPr>
            </w:pPr>
            <w:r w:rsidRPr="00CB1CCD">
              <w:rPr>
                <w:b/>
                <w:bCs/>
              </w:rPr>
              <w:t>Click on photos to enlarge</w:t>
            </w:r>
          </w:p>
        </w:tc>
      </w:tr>
      <w:tr w:rsidR="00CB1CCD" w:rsidRPr="00CB1CCD" w:rsidTr="00CB1CCD">
        <w:tc>
          <w:tcPr>
            <w:tcW w:w="0" w:type="auto"/>
            <w:gridSpan w:val="3"/>
            <w:tcBorders>
              <w:top w:val="outset" w:sz="6" w:space="0" w:color="auto"/>
              <w:left w:val="outset" w:sz="6" w:space="0" w:color="auto"/>
              <w:bottom w:val="outset" w:sz="6" w:space="0" w:color="auto"/>
              <w:right w:val="outset" w:sz="6" w:space="0" w:color="auto"/>
            </w:tcBorders>
            <w:shd w:val="clear" w:color="auto" w:fill="FFFFCC"/>
            <w:tcMar>
              <w:top w:w="75" w:type="dxa"/>
              <w:left w:w="75" w:type="dxa"/>
              <w:bottom w:w="75" w:type="dxa"/>
              <w:right w:w="75" w:type="dxa"/>
            </w:tcMar>
            <w:hideMark/>
          </w:tcPr>
          <w:p w:rsidR="00CB1CCD" w:rsidRPr="00CB1CCD" w:rsidRDefault="00CB1CCD" w:rsidP="00CB1CCD">
            <w:pPr>
              <w:rPr>
                <w:b/>
                <w:bCs/>
              </w:rPr>
            </w:pPr>
            <w:bookmarkStart w:id="0" w:name="CLOSE"/>
            <w:bookmarkEnd w:id="0"/>
            <w:r w:rsidRPr="00CB1CCD">
              <w:rPr>
                <w:b/>
                <w:bCs/>
              </w:rPr>
              <w:t>Symptoms when viewed close-up</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16025" cy="1838960"/>
                  <wp:effectExtent l="0" t="0" r="3175" b="8890"/>
                  <wp:docPr id="34" name="Picture 34" descr="Bacterial blas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terial blast">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6025" cy="1838960"/>
                          </a:xfrm>
                          <a:prstGeom prst="rect">
                            <a:avLst/>
                          </a:prstGeom>
                          <a:noFill/>
                          <a:ln>
                            <a:noFill/>
                          </a:ln>
                        </pic:spPr>
                      </pic:pic>
                    </a:graphicData>
                  </a:graphic>
                </wp:inline>
              </w:drawing>
            </w:r>
            <w:r w:rsidRPr="00CB1CCD">
              <w:br/>
            </w:r>
            <w:hyperlink r:id="rId9" w:history="1">
              <w:r w:rsidRPr="00CB1CCD">
                <w:rPr>
                  <w:rStyle w:val="Hyperlink"/>
                </w:rPr>
                <w:t>Bacterial blast</w:t>
              </w:r>
            </w:hyperlink>
            <w:r w:rsidRPr="00CB1CCD">
              <w:t> </w:t>
            </w:r>
            <w:r w:rsidRPr="00CB1CCD">
              <w:br/>
            </w:r>
            <w:r w:rsidRPr="00CB1CCD">
              <w:rPr>
                <w:b/>
                <w:bCs/>
              </w:rPr>
              <w:t>Identification tip:</w:t>
            </w:r>
            <w:r w:rsidRPr="00CB1CCD">
              <w:t> Infection starts as black lesions in the leaf petiole and progresses into leaf axils. Leaf blades curl, dry, and drop prematurely, often leaving petioles remaining stuck on the twig. When twig lesion girdles the stem, twig and branch dieback can result. Occurs mostly in the Sacramento Valley on the exposed side of trees facing wind-driven rain.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58645" cy="1235710"/>
                  <wp:effectExtent l="0" t="0" r="8255" b="2540"/>
                  <wp:docPr id="33" name="Picture 33" descr="Botrytis ro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trytis ro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8645" cy="1235710"/>
                          </a:xfrm>
                          <a:prstGeom prst="rect">
                            <a:avLst/>
                          </a:prstGeom>
                          <a:noFill/>
                          <a:ln>
                            <a:noFill/>
                          </a:ln>
                        </pic:spPr>
                      </pic:pic>
                    </a:graphicData>
                  </a:graphic>
                </wp:inline>
              </w:drawing>
            </w:r>
            <w:r w:rsidRPr="00CB1CCD">
              <w:br/>
            </w:r>
            <w:hyperlink r:id="rId12" w:history="1">
              <w:r w:rsidRPr="00CB1CCD">
                <w:rPr>
                  <w:rStyle w:val="Hyperlink"/>
                </w:rPr>
                <w:t>Botrytis rot</w:t>
              </w:r>
            </w:hyperlink>
            <w:r w:rsidRPr="00CB1CCD">
              <w:br/>
            </w:r>
            <w:r w:rsidRPr="00CB1CCD">
              <w:rPr>
                <w:b/>
                <w:bCs/>
              </w:rPr>
              <w:t>Identification tip:</w:t>
            </w:r>
            <w:r w:rsidRPr="00CB1CCD">
              <w:t xml:space="preserve"> Botrytis fungus can infect and kill young shoots (shown here on plum), Botrytis damage to citrus is uncommon in California, but sometimes develops after prolonged rainy conditions. </w:t>
            </w:r>
            <w:proofErr w:type="gramStart"/>
            <w:r w:rsidRPr="00CB1CCD">
              <w:t>especially</w:t>
            </w:r>
            <w:proofErr w:type="gramEnd"/>
            <w:r w:rsidRPr="00CB1CCD">
              <w:t xml:space="preserve"> in coastal lemons where infections can move from old blooms to developing new lemons in spring.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28800" cy="1216025"/>
                  <wp:effectExtent l="0" t="0" r="0" b="3175"/>
                  <wp:docPr id="32" name="Picture 32" descr="Wind da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nd damag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1216025"/>
                          </a:xfrm>
                          <a:prstGeom prst="rect">
                            <a:avLst/>
                          </a:prstGeom>
                          <a:noFill/>
                          <a:ln>
                            <a:noFill/>
                          </a:ln>
                        </pic:spPr>
                      </pic:pic>
                    </a:graphicData>
                  </a:graphic>
                </wp:inline>
              </w:drawing>
            </w:r>
            <w:r w:rsidRPr="00CB1CCD">
              <w:br/>
              <w:t>Wind damage</w:t>
            </w:r>
            <w:r w:rsidRPr="00CB1CCD">
              <w:br/>
            </w:r>
            <w:r w:rsidRPr="00CB1CCD">
              <w:rPr>
                <w:b/>
                <w:bCs/>
              </w:rPr>
              <w:t>Identification tip:</w:t>
            </w:r>
            <w:r w:rsidRPr="00CB1CCD">
              <w:t xml:space="preserve"> Scattered dead twigs can develop on trees after hot dry winds. Wind damage is more prevalent on the more exposed trees, such as trees along borders, and if soil is dry or roots are unhealthy. Bacterial blast, </w:t>
            </w:r>
            <w:proofErr w:type="spellStart"/>
            <w:r w:rsidRPr="00CB1CCD">
              <w:t>Dothiorella</w:t>
            </w:r>
            <w:proofErr w:type="spellEnd"/>
            <w:r w:rsidRPr="00CB1CCD">
              <w:t xml:space="preserve"> blight, and certain abiotic disorders (frost and wind) cause similar damage. Bacterial blast can also look similar to this by April when twig lesions have girdled the stems.</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899285" cy="1256030"/>
                  <wp:effectExtent l="0" t="0" r="5715" b="1270"/>
                  <wp:docPr id="31" name="Picture 31" descr="Anthracno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thracno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r>
            <w:hyperlink r:id="rId17" w:history="1">
              <w:r w:rsidRPr="00CB1CCD">
                <w:rPr>
                  <w:rStyle w:val="Hyperlink"/>
                </w:rPr>
                <w:t>Anthracnose</w:t>
              </w:r>
            </w:hyperlink>
            <w:r w:rsidRPr="00CB1CCD">
              <w:br/>
            </w:r>
            <w:r w:rsidRPr="00CB1CCD">
              <w:rPr>
                <w:b/>
                <w:bCs/>
              </w:rPr>
              <w:t>Identification tip:</w:t>
            </w:r>
            <w:r w:rsidRPr="00CB1CCD">
              <w:t> Twig dieback, premature leaf drop, and dark staining on fruit can occur after infection by fungi including </w:t>
            </w:r>
            <w:proofErr w:type="spellStart"/>
            <w:r w:rsidRPr="00CB1CCD">
              <w:rPr>
                <w:i/>
                <w:iCs/>
              </w:rPr>
              <w:t>Colletotrichum</w:t>
            </w:r>
            <w:proofErr w:type="spellEnd"/>
            <w:r w:rsidRPr="00CB1CCD">
              <w:t>. Dying leaves and twigs become covered with dark fungal spores by which the pathogen spreads. Anthracnose is more common after a prolonged wet spring.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49120" cy="1205865"/>
                  <wp:effectExtent l="0" t="0" r="0" b="0"/>
                  <wp:docPr id="30" name="Picture 30" descr="Sooty mol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oty mold">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49120" cy="1205865"/>
                          </a:xfrm>
                          <a:prstGeom prst="rect">
                            <a:avLst/>
                          </a:prstGeom>
                          <a:noFill/>
                          <a:ln>
                            <a:noFill/>
                          </a:ln>
                        </pic:spPr>
                      </pic:pic>
                    </a:graphicData>
                  </a:graphic>
                </wp:inline>
              </w:drawing>
            </w:r>
            <w:r w:rsidRPr="00CB1CCD">
              <w:br/>
              <w:t>Sooty mold</w:t>
            </w:r>
            <w:r w:rsidRPr="00CB1CCD">
              <w:br/>
            </w:r>
            <w:r w:rsidRPr="00CB1CCD">
              <w:rPr>
                <w:b/>
                <w:bCs/>
              </w:rPr>
              <w:t>Identification tip:</w:t>
            </w:r>
            <w:r w:rsidRPr="00CB1CCD">
              <w:t> Blackish sooty mold develops on leaves or fruit fouled with honeydew excreted by sucking insects such as aphids, mealybugs, scales, and whiteflies.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89125" cy="1235710"/>
                  <wp:effectExtent l="0" t="0" r="0" b="2540"/>
                  <wp:docPr id="29" name="Picture 29" descr="Fros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ost">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89125" cy="1235710"/>
                          </a:xfrm>
                          <a:prstGeom prst="rect">
                            <a:avLst/>
                          </a:prstGeom>
                          <a:noFill/>
                          <a:ln>
                            <a:noFill/>
                          </a:ln>
                        </pic:spPr>
                      </pic:pic>
                    </a:graphicData>
                  </a:graphic>
                </wp:inline>
              </w:drawing>
            </w:r>
            <w:r w:rsidRPr="00CB1CCD">
              <w:br/>
              <w:t>Frost</w:t>
            </w:r>
            <w:r w:rsidRPr="00CB1CCD">
              <w:br/>
            </w:r>
            <w:r w:rsidRPr="00CB1CCD">
              <w:rPr>
                <w:b/>
                <w:bCs/>
              </w:rPr>
              <w:t>Identification tip:</w:t>
            </w:r>
            <w:r w:rsidRPr="00CB1CCD">
              <w:t>  Dead leaves remain attached to trees damaged by cold weather. Injury is most prevalent on outer, exposed branches giving plants a scorched appearance.</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16025" cy="1838960"/>
                  <wp:effectExtent l="0" t="0" r="3175" b="8890"/>
                  <wp:docPr id="28" name="Picture 28" descr="Chimera">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imera">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6025" cy="1838960"/>
                          </a:xfrm>
                          <a:prstGeom prst="rect">
                            <a:avLst/>
                          </a:prstGeom>
                          <a:noFill/>
                          <a:ln>
                            <a:noFill/>
                          </a:ln>
                        </pic:spPr>
                      </pic:pic>
                    </a:graphicData>
                  </a:graphic>
                </wp:inline>
              </w:drawing>
            </w:r>
            <w:r w:rsidRPr="00CB1CCD">
              <w:br/>
              <w:t>Chimera</w:t>
            </w:r>
            <w:r w:rsidRPr="00CB1CCD">
              <w:br/>
            </w:r>
            <w:r w:rsidRPr="00CB1CCD">
              <w:rPr>
                <w:b/>
                <w:bCs/>
              </w:rPr>
              <w:t>Identification tip:</w:t>
            </w:r>
            <w:r w:rsidRPr="00CB1CCD">
              <w:t> Variegated color and misshapen or undersized leaves can occur from genetic mutation. Bunchy shoot growth (witches' broom) and misshapen or discolored fruit may also develop.</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56030"/>
                  <wp:effectExtent l="0" t="0" r="5715" b="1270"/>
                  <wp:docPr id="27" name="Picture 27" descr="Phytotoxicity from glyphosat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hytotoxicity from glyphosate">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r>
            <w:proofErr w:type="spellStart"/>
            <w:r w:rsidRPr="00CB1CCD">
              <w:t>Phytotoxicity</w:t>
            </w:r>
            <w:proofErr w:type="spellEnd"/>
            <w:r w:rsidRPr="00CB1CCD">
              <w:t xml:space="preserve"> from glyphosate</w:t>
            </w:r>
            <w:r w:rsidRPr="00CB1CCD">
              <w:br/>
            </w:r>
            <w:r w:rsidRPr="00CB1CCD">
              <w:rPr>
                <w:b/>
                <w:bCs/>
              </w:rPr>
              <w:t>Identification tip:</w:t>
            </w:r>
            <w:r w:rsidRPr="00CB1CCD">
              <w:t xml:space="preserve"> Small, puckered, needlelike leaves; elongate, </w:t>
            </w:r>
            <w:proofErr w:type="spellStart"/>
            <w:r w:rsidRPr="00CB1CCD">
              <w:t>willowlike</w:t>
            </w:r>
            <w:proofErr w:type="spellEnd"/>
            <w:r w:rsidRPr="00CB1CCD">
              <w:t xml:space="preserve"> foliage on new shoot growth; fewer leaves than normal; and buds that only partially open can occur after trees are contacted by glyphosate herbicide. Injury is typically confined to exposed branches on the lower outer canopy.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28800" cy="1216025"/>
                  <wp:effectExtent l="0" t="0" r="0" b="3175"/>
                  <wp:docPr id="26" name="Picture 26" descr="Growth regulator injury">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owth regulator injury">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8800" cy="1216025"/>
                          </a:xfrm>
                          <a:prstGeom prst="rect">
                            <a:avLst/>
                          </a:prstGeom>
                          <a:noFill/>
                          <a:ln>
                            <a:noFill/>
                          </a:ln>
                        </pic:spPr>
                      </pic:pic>
                    </a:graphicData>
                  </a:graphic>
                </wp:inline>
              </w:drawing>
            </w:r>
            <w:r w:rsidRPr="00CB1CCD">
              <w:br/>
            </w:r>
            <w:hyperlink r:id="rId28" w:history="1">
              <w:r w:rsidRPr="00CB1CCD">
                <w:rPr>
                  <w:rStyle w:val="Hyperlink"/>
                </w:rPr>
                <w:t>Growth regulator</w:t>
              </w:r>
            </w:hyperlink>
            <w:r w:rsidRPr="00CB1CCD">
              <w:t> injury</w:t>
            </w:r>
            <w:r w:rsidRPr="00CB1CCD">
              <w:br/>
            </w:r>
            <w:r w:rsidRPr="00CB1CCD">
              <w:rPr>
                <w:b/>
                <w:bCs/>
              </w:rPr>
              <w:t>Identification tip:</w:t>
            </w:r>
            <w:r w:rsidRPr="00CB1CCD">
              <w:t> Leaves cup or curl and become yellowish if 2</w:t>
            </w:r>
            <w:proofErr w:type="gramStart"/>
            <w:r w:rsidRPr="00CB1CCD">
              <w:t>,4</w:t>
            </w:r>
            <w:proofErr w:type="gramEnd"/>
            <w:r w:rsidRPr="00CB1CCD">
              <w:t>-D is incorrectly applied to manage fruit drop and fruit size. Plant growth can be stunted. Pistils may turn brown and necrotic on young fruit.</w:t>
            </w:r>
          </w:p>
        </w:tc>
      </w:tr>
      <w:tr w:rsidR="00CB1CCD" w:rsidRPr="00CB1CCD" w:rsidTr="00CB1CCD">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hyperlink r:id="rId29" w:anchor="ipmpagecontent" w:history="1">
              <w:r w:rsidRPr="00CB1CCD">
                <w:rPr>
                  <w:rStyle w:val="Hyperlink"/>
                  <w:b/>
                  <w:bCs/>
                </w:rPr>
                <w:t>Top of page</w:t>
              </w:r>
            </w:hyperlink>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256030" cy="1899285"/>
                  <wp:effectExtent l="0" t="0" r="1270" b="5715"/>
                  <wp:docPr id="25" name="Picture 25" descr="Nitrogen deficiency">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itrogen deficiency">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56030" cy="1899285"/>
                          </a:xfrm>
                          <a:prstGeom prst="rect">
                            <a:avLst/>
                          </a:prstGeom>
                          <a:noFill/>
                          <a:ln>
                            <a:noFill/>
                          </a:ln>
                        </pic:spPr>
                      </pic:pic>
                    </a:graphicData>
                  </a:graphic>
                </wp:inline>
              </w:drawing>
            </w:r>
            <w:r w:rsidRPr="00CB1CCD">
              <w:br/>
              <w:t>Nitrogen deficiency</w:t>
            </w:r>
            <w:r w:rsidRPr="00CB1CCD">
              <w:br/>
            </w:r>
            <w:r w:rsidRPr="00CB1CCD">
              <w:rPr>
                <w:b/>
                <w:bCs/>
              </w:rPr>
              <w:t>Identification tip:</w:t>
            </w:r>
            <w:r w:rsidRPr="00CB1CCD">
              <w:t> Foliage is pale overall when nitrogen is deficient. The causes include a true deficiency of nitrogen, adverse soil conditions, or unhealthy roots.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38960" cy="1216025"/>
                  <wp:effectExtent l="0" t="0" r="8890" b="3175"/>
                  <wp:docPr id="24" name="Picture 24" descr="Phytotoxicity from diuron">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ytotoxicity from diuron">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38960" cy="1216025"/>
                          </a:xfrm>
                          <a:prstGeom prst="rect">
                            <a:avLst/>
                          </a:prstGeom>
                          <a:noFill/>
                          <a:ln>
                            <a:noFill/>
                          </a:ln>
                        </pic:spPr>
                      </pic:pic>
                    </a:graphicData>
                  </a:graphic>
                </wp:inline>
              </w:drawing>
            </w:r>
            <w:r w:rsidRPr="00CB1CCD">
              <w:br/>
            </w:r>
            <w:proofErr w:type="spellStart"/>
            <w:r w:rsidRPr="00CB1CCD">
              <w:t>Phytotoxicity</w:t>
            </w:r>
            <w:proofErr w:type="spellEnd"/>
            <w:r w:rsidRPr="00CB1CCD">
              <w:t xml:space="preserve"> from </w:t>
            </w:r>
            <w:proofErr w:type="spellStart"/>
            <w:r w:rsidRPr="00CB1CCD">
              <w:t>diuron</w:t>
            </w:r>
            <w:proofErr w:type="spellEnd"/>
            <w:r w:rsidRPr="00CB1CCD">
              <w:br/>
            </w:r>
            <w:r w:rsidRPr="00CB1CCD">
              <w:rPr>
                <w:b/>
                <w:bCs/>
              </w:rPr>
              <w:t>Identification tip:</w:t>
            </w:r>
            <w:r w:rsidRPr="00CB1CCD">
              <w:t xml:space="preserve"> Leaf veins can turn yellow or white (vein clearing) after herbicide application due to citrus root uptake of </w:t>
            </w:r>
            <w:proofErr w:type="spellStart"/>
            <w:r w:rsidRPr="00CB1CCD">
              <w:t>bromacil</w:t>
            </w:r>
            <w:proofErr w:type="spellEnd"/>
            <w:r w:rsidRPr="00CB1CCD">
              <w:t xml:space="preserve"> or </w:t>
            </w:r>
            <w:proofErr w:type="spellStart"/>
            <w:r w:rsidRPr="00CB1CCD">
              <w:t>diuron</w:t>
            </w:r>
            <w:proofErr w:type="spellEnd"/>
            <w:r w:rsidRPr="00CB1CCD">
              <w:t>. After simazine exposure, leaves yellow between veins with the chlorosis increasing in severity in proportion to the amount of herbicide exposure.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28800" cy="1216025"/>
                  <wp:effectExtent l="0" t="0" r="0" b="3175"/>
                  <wp:docPr id="23" name="Picture 23" descr="Mesophyll collapse">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esophyll collapse">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8800" cy="1216025"/>
                          </a:xfrm>
                          <a:prstGeom prst="rect">
                            <a:avLst/>
                          </a:prstGeom>
                          <a:noFill/>
                          <a:ln>
                            <a:noFill/>
                          </a:ln>
                        </pic:spPr>
                      </pic:pic>
                    </a:graphicData>
                  </a:graphic>
                </wp:inline>
              </w:drawing>
            </w:r>
            <w:r w:rsidRPr="00CB1CCD">
              <w:br/>
              <w:t>Mesophyll collapse</w:t>
            </w:r>
            <w:r w:rsidRPr="00CB1CCD">
              <w:br/>
            </w:r>
            <w:r w:rsidRPr="00CB1CCD">
              <w:rPr>
                <w:b/>
                <w:bCs/>
              </w:rPr>
              <w:t>Identification tip:</w:t>
            </w:r>
            <w:r w:rsidRPr="00CB1CCD">
              <w:t> Soft tissue between leaf veins becomes sunken and translucent or pale due to moisture stress when trees are unable to provide leaves with enough water; affected leaf tissue then becomes tan-colored or necrotic.</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16025" cy="1828800"/>
                  <wp:effectExtent l="0" t="0" r="3175" b="0"/>
                  <wp:docPr id="22" name="Picture 22" descr="Zinc deficiency">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Zinc deficiency">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16025" cy="1828800"/>
                          </a:xfrm>
                          <a:prstGeom prst="rect">
                            <a:avLst/>
                          </a:prstGeom>
                          <a:noFill/>
                          <a:ln>
                            <a:noFill/>
                          </a:ln>
                        </pic:spPr>
                      </pic:pic>
                    </a:graphicData>
                  </a:graphic>
                </wp:inline>
              </w:drawing>
            </w:r>
            <w:r w:rsidRPr="00CB1CCD">
              <w:br/>
              <w:t>Zinc deficiency</w:t>
            </w:r>
            <w:r w:rsidRPr="00CB1CCD">
              <w:br/>
            </w:r>
            <w:r w:rsidRPr="00CB1CCD">
              <w:rPr>
                <w:b/>
                <w:bCs/>
              </w:rPr>
              <w:t>Identification tip:</w:t>
            </w:r>
            <w:r w:rsidRPr="00CB1CCD">
              <w:t> Extensive chlorosis develops between veins when zinc is severely deficient; leaves may be smaller in size on shoots that have shortened internodes.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38960" cy="1205865"/>
                  <wp:effectExtent l="0" t="0" r="8890" b="0"/>
                  <wp:docPr id="21" name="Picture 21" descr="Phytotoxicity from simazine">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hytotoxicity from simazine">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38960" cy="1205865"/>
                          </a:xfrm>
                          <a:prstGeom prst="rect">
                            <a:avLst/>
                          </a:prstGeom>
                          <a:noFill/>
                          <a:ln>
                            <a:noFill/>
                          </a:ln>
                        </pic:spPr>
                      </pic:pic>
                    </a:graphicData>
                  </a:graphic>
                </wp:inline>
              </w:drawing>
            </w:r>
            <w:r w:rsidRPr="00CB1CCD">
              <w:br/>
            </w:r>
            <w:proofErr w:type="spellStart"/>
            <w:r w:rsidRPr="00CB1CCD">
              <w:t>Phytotoxicity</w:t>
            </w:r>
            <w:proofErr w:type="spellEnd"/>
            <w:r w:rsidRPr="00CB1CCD">
              <w:t xml:space="preserve"> from simazine</w:t>
            </w:r>
            <w:r w:rsidRPr="00CB1CCD">
              <w:br/>
            </w:r>
            <w:r w:rsidRPr="00CB1CCD">
              <w:rPr>
                <w:b/>
                <w:bCs/>
              </w:rPr>
              <w:t>Identification tip:</w:t>
            </w:r>
            <w:r w:rsidRPr="00CB1CCD">
              <w:t> Pale blotches develop in leaves after exposure to simazine herbicide. Interveinal chlorosis can range from relatively mild to severe depending on the amount of herbicide absorbed.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76350"/>
                  <wp:effectExtent l="0" t="0" r="5715" b="0"/>
                  <wp:docPr id="20" name="Picture 20" descr="Citrus greening (Huanglongbi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trus greening (Huanglongbin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99285" cy="1276350"/>
                          </a:xfrm>
                          <a:prstGeom prst="rect">
                            <a:avLst/>
                          </a:prstGeom>
                          <a:noFill/>
                          <a:ln>
                            <a:noFill/>
                          </a:ln>
                        </pic:spPr>
                      </pic:pic>
                    </a:graphicData>
                  </a:graphic>
                </wp:inline>
              </w:drawing>
            </w:r>
            <w:r w:rsidRPr="00CB1CCD">
              <w:br/>
            </w:r>
            <w:hyperlink r:id="rId42" w:history="1">
              <w:r w:rsidRPr="00CB1CCD">
                <w:rPr>
                  <w:rStyle w:val="Hyperlink"/>
                </w:rPr>
                <w:t>Citrus greening</w:t>
              </w:r>
            </w:hyperlink>
            <w:r w:rsidRPr="00CB1CCD">
              <w:t> (</w:t>
            </w:r>
            <w:proofErr w:type="spellStart"/>
            <w:r w:rsidRPr="00CB1CCD">
              <w:t>Huanglongbing</w:t>
            </w:r>
            <w:proofErr w:type="spellEnd"/>
            <w:r w:rsidRPr="00CB1CCD">
              <w:t>) (868 KB, PDF)</w:t>
            </w:r>
            <w:r w:rsidRPr="00CB1CCD">
              <w:br/>
            </w:r>
            <w:r w:rsidRPr="00CB1CCD">
              <w:rPr>
                <w:b/>
                <w:bCs/>
              </w:rPr>
              <w:t>Identification tip:</w:t>
            </w:r>
            <w:r w:rsidRPr="00CB1CCD">
              <w:t> Leaf mottling and yellowing that crosses leaf veins helps to distinguish citrus greening; </w:t>
            </w:r>
            <w:hyperlink r:id="rId43" w:history="1">
              <w:r w:rsidRPr="00CB1CCD">
                <w:rPr>
                  <w:rStyle w:val="Hyperlink"/>
                </w:rPr>
                <w:t>yellowing</w:t>
              </w:r>
            </w:hyperlink>
            <w:r w:rsidRPr="00CB1CCD">
              <w:t xml:space="preserve"> in just one section of a tree is characteristic of citrus greening. The cause is a bacterium spread by </w:t>
            </w:r>
            <w:proofErr w:type="spellStart"/>
            <w:r w:rsidRPr="00CB1CCD">
              <w:t>aphidlike</w:t>
            </w:r>
            <w:proofErr w:type="spellEnd"/>
            <w:r w:rsidRPr="00CB1CCD">
              <w:t xml:space="preserve"> psyllids. Symptoms include stunted trees, leaf and fruit drop, twig dieback, and fruit that are lopsided, small and bitter-tasting. When zinc deficiency is the cause discoloring occurs between distinctly greener veins. Report suspected citrus greening to agricultural officials if found in California.</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899285" cy="1256030"/>
                  <wp:effectExtent l="0" t="0" r="5715" b="1270"/>
                  <wp:docPr id="19" name="Picture 19" descr="Manganese deficiency">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nganese deficiency">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t>Manganese deficiency</w:t>
            </w:r>
            <w:r w:rsidRPr="00CB1CCD">
              <w:br/>
            </w:r>
            <w:r w:rsidRPr="00CB1CCD">
              <w:rPr>
                <w:b/>
                <w:bCs/>
              </w:rPr>
              <w:t>Identification tip:</w:t>
            </w:r>
            <w:r w:rsidRPr="00CB1CCD">
              <w:t> Leaves turn yellowish overall but larger veins remain slightly green where manganese is deficient. Zinc deficiency symptoms are somewhat similar to those of manganese deficiency. Both are more prevalent on young leaves of the fall growth flush as soils cool and root activity diminishes.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56030"/>
                  <wp:effectExtent l="0" t="0" r="5715" b="1270"/>
                  <wp:docPr id="18" name="Picture 18" descr="Potassium deficiency">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otassium deficiency">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t>Potassium deficiency</w:t>
            </w:r>
            <w:r w:rsidRPr="00CB1CCD">
              <w:br/>
            </w:r>
            <w:r w:rsidRPr="00CB1CCD">
              <w:rPr>
                <w:b/>
                <w:bCs/>
              </w:rPr>
              <w:t>Identification tip:</w:t>
            </w:r>
            <w:r w:rsidRPr="00CB1CCD">
              <w:t> Yellowish leaves with edges bent downward, especially at tip are symptomatic of insufficient potassium.</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45870"/>
                  <wp:effectExtent l="0" t="0" r="5715" b="0"/>
                  <wp:docPr id="17" name="Picture 17" descr="Phytotoxicity from oil and copper">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hytotoxicity from oil and copper">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899285" cy="1245870"/>
                          </a:xfrm>
                          <a:prstGeom prst="rect">
                            <a:avLst/>
                          </a:prstGeom>
                          <a:noFill/>
                          <a:ln>
                            <a:noFill/>
                          </a:ln>
                        </pic:spPr>
                      </pic:pic>
                    </a:graphicData>
                  </a:graphic>
                </wp:inline>
              </w:drawing>
            </w:r>
            <w:r w:rsidRPr="00CB1CCD">
              <w:br/>
            </w:r>
            <w:proofErr w:type="spellStart"/>
            <w:r w:rsidRPr="00CB1CCD">
              <w:t>Phytotoxicity</w:t>
            </w:r>
            <w:proofErr w:type="spellEnd"/>
            <w:r w:rsidRPr="00CB1CCD">
              <w:t xml:space="preserve"> from oil and copper</w:t>
            </w:r>
            <w:r w:rsidRPr="00CB1CCD">
              <w:br/>
            </w:r>
            <w:r w:rsidRPr="00CB1CCD">
              <w:rPr>
                <w:b/>
                <w:bCs/>
              </w:rPr>
              <w:t>Identification tip:</w:t>
            </w:r>
            <w:r w:rsidRPr="00CB1CCD">
              <w:t> Defoliation of the entire tree occurred when a sulfur-containing fungicide was applied after oil spray for scale control. Fruit drop, branch dieback, and discoloring or "water spotting" of fruit are other damage symptoms from oil misapplication.</w:t>
            </w:r>
          </w:p>
        </w:tc>
      </w:tr>
      <w:tr w:rsidR="00CB1CCD" w:rsidRPr="00CB1CCD" w:rsidTr="00CB1CCD">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hyperlink r:id="rId50" w:anchor="ipmpagecontent" w:history="1">
              <w:r w:rsidRPr="00CB1CCD">
                <w:rPr>
                  <w:rStyle w:val="Hyperlink"/>
                  <w:b/>
                  <w:bCs/>
                </w:rPr>
                <w:t>Top of page</w:t>
              </w:r>
            </w:hyperlink>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16025" cy="1828800"/>
                  <wp:effectExtent l="0" t="0" r="3175" b="0"/>
                  <wp:docPr id="16" name="Picture 16" descr="Magnesium deficiency">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gnesium deficiency">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216025" cy="1828800"/>
                          </a:xfrm>
                          <a:prstGeom prst="rect">
                            <a:avLst/>
                          </a:prstGeom>
                          <a:noFill/>
                          <a:ln>
                            <a:noFill/>
                          </a:ln>
                        </pic:spPr>
                      </pic:pic>
                    </a:graphicData>
                  </a:graphic>
                </wp:inline>
              </w:drawing>
            </w:r>
            <w:r w:rsidRPr="00CB1CCD">
              <w:br/>
              <w:t>Magnesium deficiency</w:t>
            </w:r>
            <w:r w:rsidRPr="00CB1CCD">
              <w:br/>
            </w:r>
            <w:r w:rsidRPr="00CB1CCD">
              <w:rPr>
                <w:b/>
                <w:bCs/>
              </w:rPr>
              <w:t>Identification tip:</w:t>
            </w:r>
            <w:r w:rsidRPr="00CB1CCD">
              <w:t> Foliar yellowing begins at the leaf tip and margins and moves inward. A somewhat V-shaped dark green patch of foliage may remain near the leaf base.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16025" cy="1838960"/>
                  <wp:effectExtent l="0" t="0" r="3175" b="8890"/>
                  <wp:docPr id="15" name="Picture 15" descr="Iron deficiency">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ron deficiency">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216025" cy="1838960"/>
                          </a:xfrm>
                          <a:prstGeom prst="rect">
                            <a:avLst/>
                          </a:prstGeom>
                          <a:noFill/>
                          <a:ln>
                            <a:noFill/>
                          </a:ln>
                        </pic:spPr>
                      </pic:pic>
                    </a:graphicData>
                  </a:graphic>
                </wp:inline>
              </w:drawing>
            </w:r>
            <w:r w:rsidRPr="00CB1CCD">
              <w:br/>
              <w:t>Iron deficiency</w:t>
            </w:r>
            <w:r w:rsidRPr="00CB1CCD">
              <w:br/>
            </w:r>
            <w:r w:rsidRPr="00CB1CCD">
              <w:rPr>
                <w:b/>
                <w:bCs/>
              </w:rPr>
              <w:t>Identification tip:</w:t>
            </w:r>
            <w:r w:rsidRPr="00CB1CCD">
              <w:t> Interveinal chlorosis from iron deficiency appears as yellowing between the small, darker green veins. This net-vein pattern occurs primarily in young leaves of the fall growth flush as soils cool, reducing root activity.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56030"/>
                  <wp:effectExtent l="0" t="0" r="5715" b="1270"/>
                  <wp:docPr id="14" name="Picture 14" descr="Sodium toxicity">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odium toxicity">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t>Sodium toxicity</w:t>
            </w:r>
            <w:r w:rsidRPr="00CB1CCD">
              <w:br/>
            </w:r>
            <w:r w:rsidRPr="00CB1CCD">
              <w:rPr>
                <w:b/>
                <w:bCs/>
              </w:rPr>
              <w:t>Identification tip:</w:t>
            </w:r>
            <w:r w:rsidRPr="00CB1CCD">
              <w:t> Yellowing, bronzing, or browning of leaves and premature foliage drop can be due to excess sodium. High overall salinity or an excess of either sodium or chlorine can cause this leaf damage or general symptoms throughout the tree resembling drought stress, such as stunted growth.</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899285" cy="1256030"/>
                  <wp:effectExtent l="0" t="0" r="5715" b="1270"/>
                  <wp:docPr id="13" name="Picture 13" descr="Boron toxicity">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oron toxicity">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t>Boron toxicity</w:t>
            </w:r>
            <w:r w:rsidRPr="00CB1CCD">
              <w:br/>
            </w:r>
            <w:r w:rsidRPr="00CB1CCD">
              <w:rPr>
                <w:b/>
                <w:bCs/>
              </w:rPr>
              <w:t>Identification tip:</w:t>
            </w:r>
            <w:r w:rsidRPr="00CB1CCD">
              <w:t> Leaf mottling or yellowing, spotting on the underside of leaves, and premature leaf drop can occur from excess boron; severe symptoms can include twig dieback.</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78965" cy="1235710"/>
                  <wp:effectExtent l="0" t="0" r="6985" b="2540"/>
                  <wp:docPr id="12" name="Picture 12" descr="Hail damage">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ail damage">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78965" cy="1235710"/>
                          </a:xfrm>
                          <a:prstGeom prst="rect">
                            <a:avLst/>
                          </a:prstGeom>
                          <a:noFill/>
                          <a:ln>
                            <a:noFill/>
                          </a:ln>
                        </pic:spPr>
                      </pic:pic>
                    </a:graphicData>
                  </a:graphic>
                </wp:inline>
              </w:drawing>
            </w:r>
            <w:r w:rsidRPr="00CB1CCD">
              <w:br/>
              <w:t>Hail damage</w:t>
            </w:r>
            <w:r w:rsidRPr="00CB1CCD">
              <w:br/>
            </w:r>
            <w:r w:rsidRPr="00CB1CCD">
              <w:rPr>
                <w:b/>
                <w:bCs/>
              </w:rPr>
              <w:t>Identification tip:</w:t>
            </w:r>
            <w:r w:rsidRPr="00CB1CCD">
              <w:t> Small scars on twigs or fruit all occur on the upper or outer exposed side of branches injured by hail. Wounded tissue is sunken, leaves are torn and shredded, and may drop prematurely after hail impact.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66190"/>
                  <wp:effectExtent l="0" t="0" r="5715" b="0"/>
                  <wp:docPr id="11" name="Picture 11" descr="Sunburn damag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unburn damage">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99285" cy="1266190"/>
                          </a:xfrm>
                          <a:prstGeom prst="rect">
                            <a:avLst/>
                          </a:prstGeom>
                          <a:noFill/>
                          <a:ln>
                            <a:noFill/>
                          </a:ln>
                        </pic:spPr>
                      </pic:pic>
                    </a:graphicData>
                  </a:graphic>
                </wp:inline>
              </w:drawing>
            </w:r>
            <w:r w:rsidRPr="00CB1CCD">
              <w:br/>
              <w:t>Sunburn damage</w:t>
            </w:r>
            <w:r w:rsidRPr="00CB1CCD">
              <w:br/>
            </w:r>
            <w:r w:rsidRPr="00CB1CCD">
              <w:rPr>
                <w:b/>
                <w:bCs/>
              </w:rPr>
              <w:t>Identification tip:</w:t>
            </w:r>
            <w:r w:rsidRPr="00CB1CCD">
              <w:t> Leaves with chlorotic or necrotic spots and fruit with yellow to brownish, leathery areas occur mostly in the south and west canopy sides when sunburn is the cause.</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045210"/>
                  <wp:effectExtent l="0" t="0" r="5715" b="2540"/>
                  <wp:docPr id="10" name="Picture 10" descr="Citrus canker">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itrus canker">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899285" cy="1045210"/>
                          </a:xfrm>
                          <a:prstGeom prst="rect">
                            <a:avLst/>
                          </a:prstGeom>
                          <a:noFill/>
                          <a:ln>
                            <a:noFill/>
                          </a:ln>
                        </pic:spPr>
                      </pic:pic>
                    </a:graphicData>
                  </a:graphic>
                </wp:inline>
              </w:drawing>
            </w:r>
            <w:r w:rsidRPr="00CB1CCD">
              <w:br/>
            </w:r>
            <w:hyperlink r:id="rId65" w:history="1">
              <w:r w:rsidRPr="00CB1CCD">
                <w:rPr>
                  <w:rStyle w:val="Hyperlink"/>
                </w:rPr>
                <w:t>Citrus canker</w:t>
              </w:r>
            </w:hyperlink>
            <w:r w:rsidRPr="00CB1CCD">
              <w:t> (Bacterial canker) (636 KB, PDF</w:t>
            </w:r>
            <w:proofErr w:type="gramStart"/>
            <w:r w:rsidRPr="00CB1CCD">
              <w:t>)</w:t>
            </w:r>
            <w:proofErr w:type="gramEnd"/>
            <w:r w:rsidRPr="00CB1CCD">
              <w:br/>
            </w:r>
            <w:r w:rsidRPr="00CB1CCD">
              <w:rPr>
                <w:b/>
                <w:bCs/>
              </w:rPr>
              <w:t>Identification tip:</w:t>
            </w:r>
            <w:r w:rsidRPr="00CB1CCD">
              <w:t> Circular, scabby lesions develop on fruit, both sides of leaves, and on twigs. Lesions on fruit and leaves are surrounded by a dark or water-soaked margin and yellowish halo. Citrus canker lesions are raised, unlike the sunken twig scars from hail injury or the roundish discoloring on fruit from cold and sunburn. Report to agricultural officials this exotic disease if found in California.</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rPr>
                <w:i/>
                <w:iCs/>
              </w:rPr>
              <w:t>Photo not available.</w:t>
            </w:r>
          </w:p>
          <w:p w:rsidR="00CB1CCD" w:rsidRPr="00CB1CCD" w:rsidRDefault="00CB1CCD" w:rsidP="00CB1CCD">
            <w:hyperlink r:id="rId66" w:history="1">
              <w:r w:rsidRPr="00CB1CCD">
                <w:rPr>
                  <w:rStyle w:val="Hyperlink"/>
                </w:rPr>
                <w:t>Citrus nematode</w:t>
              </w:r>
            </w:hyperlink>
            <w:r w:rsidRPr="00CB1CCD">
              <w:br/>
            </w:r>
            <w:r w:rsidRPr="00CB1CCD">
              <w:rPr>
                <w:b/>
                <w:bCs/>
              </w:rPr>
              <w:t>Identification tip:</w:t>
            </w:r>
            <w:r w:rsidRPr="00CB1CCD">
              <w:t> Reduced tree and fruit size, twig dieback, and decline in growth can be caused by root-infecting nematodes. Diagnosing this malady entails ruling out other causes, inspecting roots, and sending root and soil samples to a diagnostic laboratory.</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t> </w:t>
            </w:r>
          </w:p>
        </w:tc>
      </w:tr>
      <w:tr w:rsidR="00CB1CCD" w:rsidRPr="00CB1CCD" w:rsidTr="00CB1CCD">
        <w:tc>
          <w:tcPr>
            <w:tcW w:w="0" w:type="auto"/>
            <w:gridSpan w:val="3"/>
            <w:tcBorders>
              <w:top w:val="outset" w:sz="6" w:space="0" w:color="auto"/>
              <w:left w:val="outset" w:sz="6" w:space="0" w:color="auto"/>
              <w:bottom w:val="outset" w:sz="6" w:space="0" w:color="auto"/>
              <w:right w:val="outset" w:sz="6" w:space="0" w:color="auto"/>
            </w:tcBorders>
            <w:shd w:val="clear" w:color="auto" w:fill="FFFFCC"/>
            <w:tcMar>
              <w:top w:w="75" w:type="dxa"/>
              <w:left w:w="75" w:type="dxa"/>
              <w:bottom w:w="75" w:type="dxa"/>
              <w:right w:w="75" w:type="dxa"/>
            </w:tcMar>
            <w:hideMark/>
          </w:tcPr>
          <w:p w:rsidR="00CB1CCD" w:rsidRPr="00CB1CCD" w:rsidRDefault="00CB1CCD" w:rsidP="00CB1CCD">
            <w:pPr>
              <w:rPr>
                <w:b/>
                <w:bCs/>
              </w:rPr>
            </w:pPr>
            <w:bookmarkStart w:id="1" w:name="DISTANCE"/>
            <w:bookmarkEnd w:id="1"/>
            <w:r w:rsidRPr="00CB1CCD">
              <w:rPr>
                <w:b/>
                <w:bCs/>
              </w:rPr>
              <w:t>Symptoms when viewed from a distance—</w:t>
            </w:r>
            <w:hyperlink r:id="rId67" w:anchor="ipmpagecontent" w:history="1">
              <w:r w:rsidRPr="00CB1CCD">
                <w:rPr>
                  <w:rStyle w:val="Hyperlink"/>
                  <w:b/>
                  <w:bCs/>
                </w:rPr>
                <w:t>Top of page</w:t>
              </w:r>
            </w:hyperlink>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868805" cy="1235710"/>
                  <wp:effectExtent l="0" t="0" r="0" b="2540"/>
                  <wp:docPr id="9" name="Picture 9" descr="Armillaria root rot">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rmillaria root rot">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68805" cy="1235710"/>
                          </a:xfrm>
                          <a:prstGeom prst="rect">
                            <a:avLst/>
                          </a:prstGeom>
                          <a:noFill/>
                          <a:ln>
                            <a:noFill/>
                          </a:ln>
                        </pic:spPr>
                      </pic:pic>
                    </a:graphicData>
                  </a:graphic>
                </wp:inline>
              </w:drawing>
            </w:r>
            <w:r w:rsidRPr="00CB1CCD">
              <w:br/>
            </w:r>
            <w:hyperlink r:id="rId70" w:history="1">
              <w:proofErr w:type="spellStart"/>
              <w:r w:rsidRPr="00CB1CCD">
                <w:rPr>
                  <w:rStyle w:val="Hyperlink"/>
                </w:rPr>
                <w:t>Armillaria</w:t>
              </w:r>
              <w:proofErr w:type="spellEnd"/>
              <w:r w:rsidRPr="00CB1CCD">
                <w:rPr>
                  <w:rStyle w:val="Hyperlink"/>
                </w:rPr>
                <w:t xml:space="preserve"> root rot</w:t>
              </w:r>
            </w:hyperlink>
            <w:r w:rsidRPr="00CB1CCD">
              <w:br/>
            </w:r>
            <w:r w:rsidRPr="00CB1CCD">
              <w:rPr>
                <w:b/>
                <w:bCs/>
              </w:rPr>
              <w:t>Identification tip:</w:t>
            </w:r>
            <w:r w:rsidRPr="00CB1CCD">
              <w:t> A sparse canopy of pale, wilted leaves is a typical aboveground symptom of root and crown diseases. Inspecting roots and beneath bark helps to diagnose these causes.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56030" cy="1899285"/>
                  <wp:effectExtent l="0" t="0" r="1270" b="5715"/>
                  <wp:docPr id="8" name="Picture 8" descr="Phytophthora gummosis">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hytophthora gummosis">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256030" cy="1899285"/>
                          </a:xfrm>
                          <a:prstGeom prst="rect">
                            <a:avLst/>
                          </a:prstGeom>
                          <a:noFill/>
                          <a:ln>
                            <a:noFill/>
                          </a:ln>
                        </pic:spPr>
                      </pic:pic>
                    </a:graphicData>
                  </a:graphic>
                </wp:inline>
              </w:drawing>
            </w:r>
            <w:r w:rsidRPr="00CB1CCD">
              <w:br/>
            </w:r>
            <w:hyperlink r:id="rId73" w:history="1">
              <w:proofErr w:type="spellStart"/>
              <w:r w:rsidRPr="00CB1CCD">
                <w:rPr>
                  <w:rStyle w:val="Hyperlink"/>
                </w:rPr>
                <w:t>Phytophthora</w:t>
              </w:r>
              <w:proofErr w:type="spellEnd"/>
              <w:r w:rsidRPr="00CB1CCD">
                <w:rPr>
                  <w:rStyle w:val="Hyperlink"/>
                </w:rPr>
                <w:t xml:space="preserve"> gummosis</w:t>
              </w:r>
            </w:hyperlink>
            <w:r w:rsidRPr="00CB1CCD">
              <w:br/>
            </w:r>
            <w:r w:rsidRPr="00CB1CCD">
              <w:rPr>
                <w:b/>
                <w:bCs/>
              </w:rPr>
              <w:t>Identification tip:</w:t>
            </w:r>
            <w:r w:rsidRPr="00CB1CCD">
              <w:t> Leafless branches and pale foliage can be caused by California red scale, inappropriate irrigation, and pathogens. </w:t>
            </w:r>
            <w:proofErr w:type="spellStart"/>
            <w:r w:rsidRPr="00CB1CCD">
              <w:rPr>
                <w:i/>
                <w:iCs/>
              </w:rPr>
              <w:t>Phytophthora</w:t>
            </w:r>
            <w:proofErr w:type="spellEnd"/>
            <w:r w:rsidRPr="00CB1CCD">
              <w:rPr>
                <w:i/>
                <w:iCs/>
              </w:rPr>
              <w:t xml:space="preserve"> </w:t>
            </w:r>
            <w:proofErr w:type="spellStart"/>
            <w:r w:rsidRPr="00CB1CCD">
              <w:rPr>
                <w:i/>
                <w:iCs/>
              </w:rPr>
              <w:t>citrophthora</w:t>
            </w:r>
            <w:proofErr w:type="spellEnd"/>
            <w:r w:rsidRPr="00CB1CCD">
              <w:t> has infected this navel orange. During wet weather </w:t>
            </w:r>
            <w:proofErr w:type="spellStart"/>
            <w:r w:rsidRPr="00CB1CCD">
              <w:rPr>
                <w:i/>
                <w:iCs/>
              </w:rPr>
              <w:t>Phytophthora</w:t>
            </w:r>
            <w:proofErr w:type="spellEnd"/>
            <w:r w:rsidRPr="00CB1CCD">
              <w:t>-infected bark may exude resin.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66190"/>
                  <wp:effectExtent l="0" t="0" r="5715" b="0"/>
                  <wp:docPr id="7" name="Picture 7" descr="Phytophthora root rot">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hytophthora root rot">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899285" cy="1266190"/>
                          </a:xfrm>
                          <a:prstGeom prst="rect">
                            <a:avLst/>
                          </a:prstGeom>
                          <a:noFill/>
                          <a:ln>
                            <a:noFill/>
                          </a:ln>
                        </pic:spPr>
                      </pic:pic>
                    </a:graphicData>
                  </a:graphic>
                </wp:inline>
              </w:drawing>
            </w:r>
            <w:r w:rsidRPr="00CB1CCD">
              <w:br/>
            </w:r>
            <w:hyperlink r:id="rId76" w:history="1">
              <w:proofErr w:type="spellStart"/>
              <w:r w:rsidRPr="00CB1CCD">
                <w:rPr>
                  <w:rStyle w:val="Hyperlink"/>
                </w:rPr>
                <w:t>Phytophthora</w:t>
              </w:r>
              <w:proofErr w:type="spellEnd"/>
              <w:r w:rsidRPr="00CB1CCD">
                <w:rPr>
                  <w:rStyle w:val="Hyperlink"/>
                </w:rPr>
                <w:t xml:space="preserve"> root rot</w:t>
              </w:r>
            </w:hyperlink>
            <w:r w:rsidRPr="00CB1CCD">
              <w:br/>
            </w:r>
            <w:r w:rsidRPr="00CB1CCD">
              <w:rPr>
                <w:b/>
                <w:bCs/>
              </w:rPr>
              <w:t>Identification tip:</w:t>
            </w:r>
            <w:r w:rsidRPr="00CB1CCD">
              <w:t xml:space="preserve"> The pale green to yellowish leaves on the left tree can have several causes, including root nematodes and diseases such as </w:t>
            </w:r>
            <w:proofErr w:type="spellStart"/>
            <w:r w:rsidRPr="00CB1CCD">
              <w:t>Armillaria</w:t>
            </w:r>
            <w:proofErr w:type="spellEnd"/>
            <w:r w:rsidRPr="00CB1CCD">
              <w:t xml:space="preserve"> root rot and </w:t>
            </w:r>
            <w:proofErr w:type="spellStart"/>
            <w:r w:rsidRPr="00CB1CCD">
              <w:t>Tristeza</w:t>
            </w:r>
            <w:proofErr w:type="spellEnd"/>
            <w:r w:rsidRPr="00CB1CCD">
              <w:t xml:space="preserve">. Shown here is </w:t>
            </w:r>
            <w:proofErr w:type="spellStart"/>
            <w:r w:rsidRPr="00CB1CCD">
              <w:t>Phytophthora</w:t>
            </w:r>
            <w:proofErr w:type="spellEnd"/>
            <w:r w:rsidRPr="00CB1CCD">
              <w:t xml:space="preserve"> root rot on avocado.</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66190"/>
                  <wp:effectExtent l="0" t="0" r="5715" b="0"/>
                  <wp:docPr id="6" name="Picture 6" descr="Dothiorella blight">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othiorella blight">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899285" cy="1266190"/>
                          </a:xfrm>
                          <a:prstGeom prst="rect">
                            <a:avLst/>
                          </a:prstGeom>
                          <a:noFill/>
                          <a:ln>
                            <a:noFill/>
                          </a:ln>
                        </pic:spPr>
                      </pic:pic>
                    </a:graphicData>
                  </a:graphic>
                </wp:inline>
              </w:drawing>
            </w:r>
            <w:r w:rsidRPr="00CB1CCD">
              <w:br/>
            </w:r>
            <w:proofErr w:type="spellStart"/>
            <w:r w:rsidRPr="00CB1CCD">
              <w:t>Dothiorella</w:t>
            </w:r>
            <w:proofErr w:type="spellEnd"/>
            <w:r w:rsidRPr="00CB1CCD">
              <w:t xml:space="preserve"> blight</w:t>
            </w:r>
            <w:r w:rsidRPr="00CB1CCD">
              <w:br/>
            </w:r>
            <w:r w:rsidRPr="00CB1CCD">
              <w:rPr>
                <w:b/>
                <w:bCs/>
              </w:rPr>
              <w:t>Identification tip:</w:t>
            </w:r>
            <w:r w:rsidRPr="00CB1CCD">
              <w:t> Leaves and twigs in a group may decline and die, either on scattered branches or overall on the entire tree. Fruit and leaves may remain attached on dead branches. Bark may discolor and exude gum. Cutting into cankers may reveal discolored brown to yellowish cambium. Young trees may die if affected tissue is not removed.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235710" cy="1849120"/>
                  <wp:effectExtent l="0" t="0" r="2540" b="0"/>
                  <wp:docPr id="5" name="Picture 5" descr="Tristeza twig dieback">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risteza twig dieback">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235710" cy="1849120"/>
                          </a:xfrm>
                          <a:prstGeom prst="rect">
                            <a:avLst/>
                          </a:prstGeom>
                          <a:noFill/>
                          <a:ln>
                            <a:noFill/>
                          </a:ln>
                        </pic:spPr>
                      </pic:pic>
                    </a:graphicData>
                  </a:graphic>
                </wp:inline>
              </w:drawing>
            </w:r>
            <w:r w:rsidRPr="00CB1CCD">
              <w:br/>
            </w:r>
            <w:hyperlink r:id="rId81" w:history="1">
              <w:proofErr w:type="spellStart"/>
              <w:r w:rsidRPr="00CB1CCD">
                <w:rPr>
                  <w:rStyle w:val="Hyperlink"/>
                </w:rPr>
                <w:t>Tristeza</w:t>
              </w:r>
              <w:proofErr w:type="spellEnd"/>
            </w:hyperlink>
            <w:r w:rsidRPr="00CB1CCD">
              <w:t> twig dieback</w:t>
            </w:r>
            <w:r w:rsidRPr="00CB1CCD">
              <w:br/>
            </w:r>
            <w:r w:rsidRPr="00CB1CCD">
              <w:rPr>
                <w:b/>
                <w:bCs/>
              </w:rPr>
              <w:t>Identification tip:</w:t>
            </w:r>
            <w:r w:rsidRPr="00CB1CCD">
              <w:t xml:space="preserve"> Fruit, leaves, and twigs may dry and die on infected trees. Citrus may die suddenly or after a slow decline. Other infected trees may recover from symptoms. </w:t>
            </w:r>
            <w:proofErr w:type="spellStart"/>
            <w:r w:rsidRPr="00CB1CCD">
              <w:t>Tristeza</w:t>
            </w:r>
            <w:proofErr w:type="spellEnd"/>
            <w:r w:rsidRPr="00CB1CCD">
              <w:t xml:space="preserve"> occurs primarily on old trees where sweet orange scion is grafted to a sour orange rootstock. </w:t>
            </w:r>
            <w:proofErr w:type="spellStart"/>
            <w:r w:rsidRPr="00CB1CCD">
              <w:rPr>
                <w:i/>
                <w:iCs/>
              </w:rPr>
              <w:t>Armillaria</w:t>
            </w:r>
            <w:proofErr w:type="spellEnd"/>
            <w:r w:rsidRPr="00CB1CCD">
              <w:t>, </w:t>
            </w:r>
            <w:proofErr w:type="spellStart"/>
            <w:r w:rsidRPr="00CB1CCD">
              <w:rPr>
                <w:i/>
                <w:iCs/>
              </w:rPr>
              <w:t>Phytophthora</w:t>
            </w:r>
            <w:proofErr w:type="spellEnd"/>
            <w:r w:rsidRPr="00CB1CCD">
              <w:t>, and red scale are among the more common causes of dieback.</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66190"/>
                  <wp:effectExtent l="0" t="0" r="5715" b="0"/>
                  <wp:docPr id="4" name="Picture 4" descr="Citrus greeni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trus greening">
                            <a:hlinkClick r:id="rId43"/>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899285" cy="1266190"/>
                          </a:xfrm>
                          <a:prstGeom prst="rect">
                            <a:avLst/>
                          </a:prstGeom>
                          <a:noFill/>
                          <a:ln>
                            <a:noFill/>
                          </a:ln>
                        </pic:spPr>
                      </pic:pic>
                    </a:graphicData>
                  </a:graphic>
                </wp:inline>
              </w:drawing>
            </w:r>
            <w:r w:rsidRPr="00CB1CCD">
              <w:br/>
              <w:t>Citrus greening</w:t>
            </w:r>
            <w:r w:rsidRPr="00CB1CCD">
              <w:br/>
            </w:r>
            <w:r w:rsidRPr="00CB1CCD">
              <w:rPr>
                <w:b/>
                <w:bCs/>
              </w:rPr>
              <w:t>Identification tip:</w:t>
            </w:r>
            <w:r w:rsidRPr="00CB1CCD">
              <w:t xml:space="preserve"> Yellowing in just one section of a tree is characteristic of citrus greening. The cause is a bacterium spread by </w:t>
            </w:r>
            <w:proofErr w:type="spellStart"/>
            <w:r w:rsidRPr="00CB1CCD">
              <w:t>aphidlike</w:t>
            </w:r>
            <w:proofErr w:type="spellEnd"/>
            <w:r w:rsidRPr="00CB1CCD">
              <w:t xml:space="preserve"> psyllids. Symptoms include stunted trees, leaf and fruit drop, twig dieback and fruit that are lopsided, small and bitter-tasting. Report to agricultural officials this exotic disease if found in California.</w:t>
            </w:r>
          </w:p>
        </w:tc>
      </w:tr>
      <w:tr w:rsidR="00CB1CCD" w:rsidRPr="00CB1CCD" w:rsidTr="00CB1CCD">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lastRenderedPageBreak/>
              <w:drawing>
                <wp:inline distT="0" distB="0" distL="0" distR="0">
                  <wp:extent cx="1838960" cy="1216025"/>
                  <wp:effectExtent l="0" t="0" r="8890" b="3175"/>
                  <wp:docPr id="3" name="Picture 3" descr="Stubborn disease">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tubborn disease">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838960" cy="1216025"/>
                          </a:xfrm>
                          <a:prstGeom prst="rect">
                            <a:avLst/>
                          </a:prstGeom>
                          <a:noFill/>
                          <a:ln>
                            <a:noFill/>
                          </a:ln>
                        </pic:spPr>
                      </pic:pic>
                    </a:graphicData>
                  </a:graphic>
                </wp:inline>
              </w:drawing>
            </w:r>
            <w:r w:rsidRPr="00CB1CCD">
              <w:br/>
            </w:r>
            <w:hyperlink r:id="rId85" w:history="1">
              <w:r w:rsidRPr="00CB1CCD">
                <w:rPr>
                  <w:rStyle w:val="Hyperlink"/>
                </w:rPr>
                <w:t>Stubborn disease</w:t>
              </w:r>
            </w:hyperlink>
            <w:r w:rsidRPr="00CB1CCD">
              <w:br/>
            </w:r>
            <w:r w:rsidRPr="00CB1CCD">
              <w:rPr>
                <w:b/>
                <w:bCs/>
              </w:rPr>
              <w:t>Identification tip:</w:t>
            </w:r>
            <w:r w:rsidRPr="00CB1CCD">
              <w:t xml:space="preserve"> Young trees affected by stubborn disease are stunted and produce undersized and few fruit. Off-season growth flush or bloom and upright leaf growth are other symptoms of this disease caused by a </w:t>
            </w:r>
            <w:proofErr w:type="spellStart"/>
            <w:r w:rsidRPr="00CB1CCD">
              <w:t>phytoplasma</w:t>
            </w:r>
            <w:proofErr w:type="spellEnd"/>
            <w:r w:rsidRPr="00CB1CCD">
              <w:t>, </w:t>
            </w:r>
            <w:proofErr w:type="spellStart"/>
            <w:r w:rsidRPr="00CB1CCD">
              <w:rPr>
                <w:i/>
                <w:iCs/>
              </w:rPr>
              <w:t>Spiroplasma</w:t>
            </w:r>
            <w:proofErr w:type="spellEnd"/>
            <w:r w:rsidRPr="00CB1CCD">
              <w:rPr>
                <w:i/>
                <w:iCs/>
              </w:rPr>
              <w:t xml:space="preserve"> </w:t>
            </w:r>
            <w:proofErr w:type="spellStart"/>
            <w:r w:rsidRPr="00CB1CCD">
              <w:rPr>
                <w:i/>
                <w:iCs/>
              </w:rPr>
              <w:t>citri</w:t>
            </w:r>
            <w:proofErr w:type="spellEnd"/>
            <w:r w:rsidRPr="00CB1CCD">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r w:rsidRPr="00CB1CCD">
              <w:drawing>
                <wp:inline distT="0" distB="0" distL="0" distR="0">
                  <wp:extent cx="1899285" cy="1256030"/>
                  <wp:effectExtent l="0" t="0" r="5715" b="1270"/>
                  <wp:docPr id="2" name="Picture 2" descr="Exocortis">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xocortis">
                            <a:hlinkClick r:id="rId86"/>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899285" cy="1256030"/>
                          </a:xfrm>
                          <a:prstGeom prst="rect">
                            <a:avLst/>
                          </a:prstGeom>
                          <a:noFill/>
                          <a:ln>
                            <a:noFill/>
                          </a:ln>
                        </pic:spPr>
                      </pic:pic>
                    </a:graphicData>
                  </a:graphic>
                </wp:inline>
              </w:drawing>
            </w:r>
            <w:r w:rsidRPr="00CB1CCD">
              <w:br/>
            </w:r>
            <w:hyperlink r:id="rId88" w:history="1">
              <w:proofErr w:type="spellStart"/>
              <w:r w:rsidRPr="00CB1CCD">
                <w:rPr>
                  <w:rStyle w:val="Hyperlink"/>
                </w:rPr>
                <w:t>Exocortis</w:t>
              </w:r>
              <w:proofErr w:type="spellEnd"/>
            </w:hyperlink>
            <w:r w:rsidRPr="00CB1CCD">
              <w:br/>
            </w:r>
            <w:r w:rsidRPr="00CB1CCD">
              <w:rPr>
                <w:b/>
                <w:bCs/>
              </w:rPr>
              <w:t>Identification tip:</w:t>
            </w:r>
            <w:r w:rsidRPr="00CB1CCD">
              <w:t> Reduced tree size and low yields in older trees are characteristic of infection by </w:t>
            </w:r>
            <w:proofErr w:type="spellStart"/>
            <w:r w:rsidRPr="00CB1CCD">
              <w:rPr>
                <w:i/>
                <w:iCs/>
              </w:rPr>
              <w:t>Exocortis</w:t>
            </w:r>
            <w:proofErr w:type="spellEnd"/>
            <w:r w:rsidRPr="00CB1CCD">
              <w:rPr>
                <w:i/>
                <w:iCs/>
              </w:rPr>
              <w:t xml:space="preserve"> viroid</w:t>
            </w:r>
            <w:r w:rsidRPr="00CB1CCD">
              <w:t xml:space="preserve">. Examining around the root crown will usually reveal cracked and peeling bark when </w:t>
            </w:r>
            <w:proofErr w:type="spellStart"/>
            <w:r w:rsidRPr="00CB1CCD">
              <w:t>Exocortis</w:t>
            </w:r>
            <w:proofErr w:type="spellEnd"/>
            <w:r w:rsidRPr="00CB1CCD">
              <w:t xml:space="preserve"> is the cause.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CB1CCD" w:rsidRPr="00CB1CCD" w:rsidRDefault="00CB1CCD" w:rsidP="00CB1CCD">
            <w:hyperlink r:id="rId89" w:history="1">
              <w:r w:rsidRPr="00CB1CCD">
                <w:rPr>
                  <w:rStyle w:val="Hyperlink"/>
                </w:rPr>
                <w:drawing>
                  <wp:inline distT="0" distB="0" distL="0" distR="0">
                    <wp:extent cx="1878965" cy="1235710"/>
                    <wp:effectExtent l="0" t="0" r="6985" b="2540"/>
                    <wp:docPr id="1" name="Picture 1" descr="Frost damage to citrus trees">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rost damage to citrus trees">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878965" cy="1235710"/>
                            </a:xfrm>
                            <a:prstGeom prst="rect">
                              <a:avLst/>
                            </a:prstGeom>
                            <a:noFill/>
                            <a:ln>
                              <a:noFill/>
                            </a:ln>
                          </pic:spPr>
                        </pic:pic>
                      </a:graphicData>
                    </a:graphic>
                  </wp:inline>
                </w:drawing>
              </w:r>
              <w:r w:rsidRPr="00CB1CCD">
                <w:rPr>
                  <w:rStyle w:val="Hyperlink"/>
                </w:rPr>
                <w:br/>
              </w:r>
            </w:hyperlink>
            <w:r w:rsidRPr="00CB1CCD">
              <w:t>Frost</w:t>
            </w:r>
            <w:r w:rsidRPr="00CB1CCD">
              <w:br/>
            </w:r>
            <w:r w:rsidRPr="00CB1CCD">
              <w:rPr>
                <w:b/>
                <w:bCs/>
              </w:rPr>
              <w:t>Identification tip:</w:t>
            </w:r>
            <w:r w:rsidRPr="00CB1CCD">
              <w:t> Cold weather may kill only outer foliage and leaf tips or cause virtually all foliage on the tree to turn brown and die. Cold-damaged fruit may drop.</w:t>
            </w:r>
          </w:p>
        </w:tc>
      </w:tr>
    </w:tbl>
    <w:p w:rsidR="008622D4" w:rsidRDefault="008622D4">
      <w:bookmarkStart w:id="2" w:name="_GoBack"/>
      <w:bookmarkEnd w:id="2"/>
    </w:p>
    <w:sectPr w:rsidR="008622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F12E2"/>
    <w:multiLevelType w:val="multilevel"/>
    <w:tmpl w:val="11F2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7D4AE2"/>
    <w:multiLevelType w:val="multilevel"/>
    <w:tmpl w:val="1036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001D2B"/>
    <w:multiLevelType w:val="multilevel"/>
    <w:tmpl w:val="897C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4C1569"/>
    <w:multiLevelType w:val="multilevel"/>
    <w:tmpl w:val="09F4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831B3D"/>
    <w:multiLevelType w:val="multilevel"/>
    <w:tmpl w:val="3DBA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CCD"/>
    <w:rsid w:val="008622D4"/>
    <w:rsid w:val="00CB1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E56C9-1866-49AE-92B4-25E140C1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1C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77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pm.ucanr.edu/PMG/W/A-CI-WSNE-FO.007.html" TargetMode="External"/><Relationship Id="rId18" Type="http://schemas.openxmlformats.org/officeDocument/2006/relationships/hyperlink" Target="http://ipm.ucanr.edu/PMG/C/I-HO-CPSE-CD.002.html" TargetMode="External"/><Relationship Id="rId26" Type="http://schemas.openxmlformats.org/officeDocument/2006/relationships/hyperlink" Target="http://ipm.ucanr.edu/PMG/P/A-CI-PTOX-FO.005.html" TargetMode="External"/><Relationship Id="rId39" Type="http://schemas.openxmlformats.org/officeDocument/2006/relationships/image" Target="media/image14.jpeg"/><Relationship Id="rId21" Type="http://schemas.openxmlformats.org/officeDocument/2006/relationships/image" Target="media/image6.jpeg"/><Relationship Id="rId34" Type="http://schemas.openxmlformats.org/officeDocument/2006/relationships/hyperlink" Target="http://ipm.ucanr.edu/PMG/W/A-CI-WSNE-FO.001.html" TargetMode="External"/><Relationship Id="rId42" Type="http://schemas.openxmlformats.org/officeDocument/2006/relationships/hyperlink" Target="http://anrcatalog.ucdavis.edu/pdf/8205.pdf" TargetMode="External"/><Relationship Id="rId47" Type="http://schemas.openxmlformats.org/officeDocument/2006/relationships/image" Target="media/image17.jpeg"/><Relationship Id="rId50" Type="http://schemas.openxmlformats.org/officeDocument/2006/relationships/hyperlink" Target="http://ipm.ucanr.edu/PMG/C107/m107bpleaftwigdis.html" TargetMode="External"/><Relationship Id="rId55" Type="http://schemas.openxmlformats.org/officeDocument/2006/relationships/hyperlink" Target="http://ipm.ucanr.edu/PMG/M/A-CI-MTOX-FO.009.html" TargetMode="External"/><Relationship Id="rId63" Type="http://schemas.openxmlformats.org/officeDocument/2006/relationships/hyperlink" Target="http://ipm.ucanr.edu/PMG/X/D-CI-XAXO-FO.002.html" TargetMode="External"/><Relationship Id="rId68" Type="http://schemas.openxmlformats.org/officeDocument/2006/relationships/hyperlink" Target="http://ipm.ucanr.edu/PMG/A/D-CI-AMEL-FS.003.html" TargetMode="External"/><Relationship Id="rId76" Type="http://schemas.openxmlformats.org/officeDocument/2006/relationships/hyperlink" Target="http://ipm.ucanr.edu/PMG/r107100111.html" TargetMode="External"/><Relationship Id="rId84" Type="http://schemas.openxmlformats.org/officeDocument/2006/relationships/image" Target="media/image32.jpeg"/><Relationship Id="rId89" Type="http://schemas.openxmlformats.org/officeDocument/2006/relationships/hyperlink" Target="http://ipm.ucanr.edu/PMG/W/A-CI-WEAT-FF.004.html" TargetMode="External"/><Relationship Id="rId7" Type="http://schemas.openxmlformats.org/officeDocument/2006/relationships/hyperlink" Target="http://ipm.ucanr.edu/PMG/P/D-CI-PSYR-FO.007.html" TargetMode="External"/><Relationship Id="rId71" Type="http://schemas.openxmlformats.org/officeDocument/2006/relationships/hyperlink" Target="http://ipm.ucanr.edu/PMG/P/D-CI-PCIT-BT.001.html"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Relationship Id="rId29" Type="http://schemas.openxmlformats.org/officeDocument/2006/relationships/hyperlink" Target="http://ipm.ucanr.edu/PMG/C107/m107bpleaftwigdis.html" TargetMode="External"/><Relationship Id="rId11" Type="http://schemas.openxmlformats.org/officeDocument/2006/relationships/image" Target="media/image2.jpeg"/><Relationship Id="rId24" Type="http://schemas.openxmlformats.org/officeDocument/2006/relationships/hyperlink" Target="http://ipm.ucanr.edu/PMG/P/A-CI-PTOX-FO.007.html" TargetMode="External"/><Relationship Id="rId32" Type="http://schemas.openxmlformats.org/officeDocument/2006/relationships/hyperlink" Target="http://ipm.ucanr.edu/PMG/P/A-CI-PTOX-FO.003.html" TargetMode="External"/><Relationship Id="rId37" Type="http://schemas.openxmlformats.org/officeDocument/2006/relationships/image" Target="media/image13.jpeg"/><Relationship Id="rId40" Type="http://schemas.openxmlformats.org/officeDocument/2006/relationships/hyperlink" Target="http://ipm.ucanr.edu/PMG/C/D-CI-CAND-FO.001.html" TargetMode="External"/><Relationship Id="rId45" Type="http://schemas.openxmlformats.org/officeDocument/2006/relationships/image" Target="media/image16.jpeg"/><Relationship Id="rId53" Type="http://schemas.openxmlformats.org/officeDocument/2006/relationships/hyperlink" Target="http://ipm.ucanr.edu/PMG/M/A-CI-MDEF-FO.007.html" TargetMode="External"/><Relationship Id="rId58" Type="http://schemas.openxmlformats.org/officeDocument/2006/relationships/image" Target="media/image22.jpeg"/><Relationship Id="rId66" Type="http://schemas.openxmlformats.org/officeDocument/2006/relationships/hyperlink" Target="http://ipm.ucanr.edu/PMG/r107200111.html" TargetMode="External"/><Relationship Id="rId74" Type="http://schemas.openxmlformats.org/officeDocument/2006/relationships/hyperlink" Target="http://ipm.ucanr.edu/PMG/P/D-AV-PCIN-FO.001.html" TargetMode="External"/><Relationship Id="rId79" Type="http://schemas.openxmlformats.org/officeDocument/2006/relationships/hyperlink" Target="http://ipm.ucanr.edu/PMG/T/D-CI-TRIV-FS.005.html" TargetMode="External"/><Relationship Id="rId87" Type="http://schemas.openxmlformats.org/officeDocument/2006/relationships/image" Target="media/image33.jpeg"/><Relationship Id="rId5" Type="http://schemas.openxmlformats.org/officeDocument/2006/relationships/hyperlink" Target="http://ipm.ucanr.edu/PMG/C107/m107bpleaftwigdis.html" TargetMode="External"/><Relationship Id="rId61" Type="http://schemas.openxmlformats.org/officeDocument/2006/relationships/hyperlink" Target="http://ipm.ucanr.edu/PMG/W/A-CI-WEAT-FR.012.html" TargetMode="External"/><Relationship Id="rId82" Type="http://schemas.openxmlformats.org/officeDocument/2006/relationships/image" Target="media/image31.jpeg"/><Relationship Id="rId90" Type="http://schemas.openxmlformats.org/officeDocument/2006/relationships/image" Target="media/image34.jpeg"/><Relationship Id="rId19" Type="http://schemas.openxmlformats.org/officeDocument/2006/relationships/image" Target="media/image5.jpeg"/><Relationship Id="rId14" Type="http://schemas.openxmlformats.org/officeDocument/2006/relationships/image" Target="media/image3.jpeg"/><Relationship Id="rId22" Type="http://schemas.openxmlformats.org/officeDocument/2006/relationships/hyperlink" Target="http://ipm.ucanr.edu/PMG/G/A-CI-GDIS-FO.002.html" TargetMode="External"/><Relationship Id="rId27" Type="http://schemas.openxmlformats.org/officeDocument/2006/relationships/image" Target="media/image9.jpeg"/><Relationship Id="rId30" Type="http://schemas.openxmlformats.org/officeDocument/2006/relationships/hyperlink" Target="http://ipm.ucanr.edu/PMG/M/A-CI-MDEF-FO.013.html" TargetMode="External"/><Relationship Id="rId35" Type="http://schemas.openxmlformats.org/officeDocument/2006/relationships/image" Target="media/image12.jpeg"/><Relationship Id="rId43" Type="http://schemas.openxmlformats.org/officeDocument/2006/relationships/hyperlink" Target="http://ipm.ucanr.edu/PMG/C/D-CI-CAND-FS.001.html" TargetMode="External"/><Relationship Id="rId48" Type="http://schemas.openxmlformats.org/officeDocument/2006/relationships/hyperlink" Target="http://ipm.ucanr.edu/PMG/P/A-CI-PTOX-FS.001.html" TargetMode="External"/><Relationship Id="rId56" Type="http://schemas.openxmlformats.org/officeDocument/2006/relationships/image" Target="media/image21.jpeg"/><Relationship Id="rId64" Type="http://schemas.openxmlformats.org/officeDocument/2006/relationships/image" Target="media/image25.jpeg"/><Relationship Id="rId69" Type="http://schemas.openxmlformats.org/officeDocument/2006/relationships/image" Target="media/image26.jpeg"/><Relationship Id="rId77" Type="http://schemas.openxmlformats.org/officeDocument/2006/relationships/hyperlink" Target="http://ipm.ucanr.edu/PMG/D/D-CI-DGRE-FF.001.html" TargetMode="External"/><Relationship Id="rId8" Type="http://schemas.openxmlformats.org/officeDocument/2006/relationships/image" Target="media/image1.jpeg"/><Relationship Id="rId51" Type="http://schemas.openxmlformats.org/officeDocument/2006/relationships/hyperlink" Target="http://ipm.ucanr.edu/PMG/M/A-CI-MDEF-FO.005.html" TargetMode="External"/><Relationship Id="rId72" Type="http://schemas.openxmlformats.org/officeDocument/2006/relationships/image" Target="media/image27.jpeg"/><Relationship Id="rId80" Type="http://schemas.openxmlformats.org/officeDocument/2006/relationships/image" Target="media/image30.jpeg"/><Relationship Id="rId85" Type="http://schemas.openxmlformats.org/officeDocument/2006/relationships/hyperlink" Target="http://ipm.ucanr.edu/PMG/r107101211.html" TargetMode="External"/><Relationship Id="rId3" Type="http://schemas.openxmlformats.org/officeDocument/2006/relationships/settings" Target="settings.xml"/><Relationship Id="rId12" Type="http://schemas.openxmlformats.org/officeDocument/2006/relationships/hyperlink" Target="http://ipm.ucanr.edu/PMG/r107100911.html" TargetMode="External"/><Relationship Id="rId17" Type="http://schemas.openxmlformats.org/officeDocument/2006/relationships/hyperlink" Target="http://ipm.ucanr.edu/PMG/r107102111.html" TargetMode="External"/><Relationship Id="rId25" Type="http://schemas.openxmlformats.org/officeDocument/2006/relationships/image" Target="media/image8.jpeg"/><Relationship Id="rId33" Type="http://schemas.openxmlformats.org/officeDocument/2006/relationships/image" Target="media/image11.jpeg"/><Relationship Id="rId38" Type="http://schemas.openxmlformats.org/officeDocument/2006/relationships/hyperlink" Target="http://ipm.ucanr.edu/PMG/P/A-CI-PTOX-FO.006.html" TargetMode="External"/><Relationship Id="rId46" Type="http://schemas.openxmlformats.org/officeDocument/2006/relationships/hyperlink" Target="http://ipm.ucanr.edu/PMG/M/A-CI-MDEF-FO.009.html" TargetMode="External"/><Relationship Id="rId59" Type="http://schemas.openxmlformats.org/officeDocument/2006/relationships/hyperlink" Target="http://ipm.ucanr.edu/PMG/W/A-CI-WEAT-BT.002.html" TargetMode="External"/><Relationship Id="rId67" Type="http://schemas.openxmlformats.org/officeDocument/2006/relationships/hyperlink" Target="http://ipm.ucanr.edu/PMG/C107/m107bpleaftwigdis.html" TargetMode="External"/><Relationship Id="rId20" Type="http://schemas.openxmlformats.org/officeDocument/2006/relationships/hyperlink" Target="http://ipm.ucanr.edu/PMG/W/A-CI-WEAT-FO.003.html" TargetMode="External"/><Relationship Id="rId41" Type="http://schemas.openxmlformats.org/officeDocument/2006/relationships/image" Target="media/image15.jpeg"/><Relationship Id="rId54" Type="http://schemas.openxmlformats.org/officeDocument/2006/relationships/image" Target="media/image20.jpeg"/><Relationship Id="rId62" Type="http://schemas.openxmlformats.org/officeDocument/2006/relationships/image" Target="media/image24.jpeg"/><Relationship Id="rId70" Type="http://schemas.openxmlformats.org/officeDocument/2006/relationships/hyperlink" Target="http://ipm.ucanr.edu/PMG/r107100311.html" TargetMode="External"/><Relationship Id="rId75" Type="http://schemas.openxmlformats.org/officeDocument/2006/relationships/image" Target="media/image28.jpeg"/><Relationship Id="rId83" Type="http://schemas.openxmlformats.org/officeDocument/2006/relationships/hyperlink" Target="http://ipm.ucanr.edu/PMG/S/D-CI-SCIT-FS.006.html" TargetMode="External"/><Relationship Id="rId88" Type="http://schemas.openxmlformats.org/officeDocument/2006/relationships/hyperlink" Target="http://ipm.ucanr.edu/PMG/r107100511.html"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ipm.ucanr.edu/PMG/C107/m107bpleaftwigdis.html" TargetMode="External"/><Relationship Id="rId15" Type="http://schemas.openxmlformats.org/officeDocument/2006/relationships/hyperlink" Target="http://ipm.ucanr.edu/PMG/C/D-CI-CGLO-FO.001.html" TargetMode="External"/><Relationship Id="rId23" Type="http://schemas.openxmlformats.org/officeDocument/2006/relationships/image" Target="media/image7.jpeg"/><Relationship Id="rId28" Type="http://schemas.openxmlformats.org/officeDocument/2006/relationships/hyperlink" Target="http://ipm.ucanr.edu/PMG/r107900111.html" TargetMode="External"/><Relationship Id="rId36" Type="http://schemas.openxmlformats.org/officeDocument/2006/relationships/hyperlink" Target="http://ipm.ucanr.edu/PMG/M/A-CI-MDEF-FO.004.html" TargetMode="External"/><Relationship Id="rId49" Type="http://schemas.openxmlformats.org/officeDocument/2006/relationships/image" Target="media/image18.jpeg"/><Relationship Id="rId57" Type="http://schemas.openxmlformats.org/officeDocument/2006/relationships/hyperlink" Target="http://ipm.ucanr.edu/PMG/M/A-CI-MTOX-FO.014.html" TargetMode="External"/><Relationship Id="rId10" Type="http://schemas.openxmlformats.org/officeDocument/2006/relationships/hyperlink" Target="http://ipm.ucanr.edu/PMG/B/D-SF-BCIN-BT.003.html" TargetMode="External"/><Relationship Id="rId31" Type="http://schemas.openxmlformats.org/officeDocument/2006/relationships/image" Target="media/image10.jpeg"/><Relationship Id="rId44" Type="http://schemas.openxmlformats.org/officeDocument/2006/relationships/hyperlink" Target="http://ipm.ucanr.edu/PMG/M/A-CI-MDEF-FO.012.html" TargetMode="External"/><Relationship Id="rId52" Type="http://schemas.openxmlformats.org/officeDocument/2006/relationships/image" Target="media/image19.jpeg"/><Relationship Id="rId60" Type="http://schemas.openxmlformats.org/officeDocument/2006/relationships/image" Target="media/image23.jpeg"/><Relationship Id="rId65" Type="http://schemas.openxmlformats.org/officeDocument/2006/relationships/hyperlink" Target="http://anrcatalog.ucdavis.edu/pdf/8218.pdf" TargetMode="External"/><Relationship Id="rId73" Type="http://schemas.openxmlformats.org/officeDocument/2006/relationships/hyperlink" Target="http://ipm.ucanr.edu/PMG/r107100411.html" TargetMode="External"/><Relationship Id="rId78" Type="http://schemas.openxmlformats.org/officeDocument/2006/relationships/image" Target="media/image29.jpeg"/><Relationship Id="rId81" Type="http://schemas.openxmlformats.org/officeDocument/2006/relationships/hyperlink" Target="http://ipm.ucanr.edu/PMG/r107101311.html" TargetMode="External"/><Relationship Id="rId86" Type="http://schemas.openxmlformats.org/officeDocument/2006/relationships/hyperlink" Target="http://ipm.ucanr.edu/PMG/E/D-CI-EXOV-FS.001.html" TargetMode="External"/><Relationship Id="rId4" Type="http://schemas.openxmlformats.org/officeDocument/2006/relationships/webSettings" Target="webSettings.xml"/><Relationship Id="rId9" Type="http://schemas.openxmlformats.org/officeDocument/2006/relationships/hyperlink" Target="http://ipm.ucanr.edu/PMG/r107101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1786</Words>
  <Characters>10184</Characters>
  <Application>Microsoft Office Word</Application>
  <DocSecurity>0</DocSecurity>
  <Lines>84</Lines>
  <Paragraphs>23</Paragraphs>
  <ScaleCrop>false</ScaleCrop>
  <Company>LSU AgCenter</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2017-02-08T20:32:00Z</dcterms:created>
  <dcterms:modified xsi:type="dcterms:W3CDTF">2017-02-08T20:33:00Z</dcterms:modified>
</cp:coreProperties>
</file>