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7B0E91" w14:paraId="250268AA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7B0E91" w14:paraId="45504BBC" w14:textId="77777777" w:rsidTr="00984DB0">
              <w:trPr>
                <w:cantSplit/>
                <w:trHeight w:hRule="exact" w:val="5580"/>
              </w:trPr>
              <w:tc>
                <w:tcPr>
                  <w:tcW w:w="7200" w:type="dxa"/>
                </w:tcPr>
                <w:p w14:paraId="3C027506" w14:textId="77777777" w:rsidR="007B0E91" w:rsidRDefault="00D80F89"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6FB43FB6" wp14:editId="6A3064F5">
                        <wp:extent cx="4571365" cy="3047576"/>
                        <wp:effectExtent l="0" t="0" r="635" b="635"/>
                        <wp:docPr id="1" name="Picture 1">
                          <a:extLst xmlns:a="http://schemas.openxmlformats.org/drawingml/2006/main">
                            <a:ext uri="{C183D7F6-B498-43B3-948B-1728B52AA6E4}">
                              <adec:decorative xmlns:adec="http://schemas.microsoft.com/office/drawing/2017/decorative" val="1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002D9594.jpg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571365" cy="304757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7B0E91" w14:paraId="0AD7A5D3" w14:textId="77777777" w:rsidTr="00984DB0">
              <w:trPr>
                <w:trHeight w:hRule="exact" w:val="7380"/>
              </w:trPr>
              <w:tc>
                <w:tcPr>
                  <w:tcW w:w="7200" w:type="dxa"/>
                </w:tcPr>
                <w:p w14:paraId="34763BFF" w14:textId="77777777" w:rsidR="00A31B51" w:rsidRPr="00984DB0" w:rsidRDefault="00A31B51" w:rsidP="00A31B51">
                  <w:pPr>
                    <w:pStyle w:val="Title"/>
                    <w:rPr>
                      <w:sz w:val="72"/>
                    </w:rPr>
                  </w:pPr>
                  <w:r w:rsidRPr="00984DB0">
                    <w:rPr>
                      <w:sz w:val="72"/>
                    </w:rPr>
                    <w:t>4-h University</w:t>
                  </w:r>
                </w:p>
                <w:p w14:paraId="36E8712A" w14:textId="0FF3D673" w:rsidR="007B0E91" w:rsidRPr="00984DB0" w:rsidRDefault="00E16AFD">
                  <w:pPr>
                    <w:pStyle w:val="Subtitle"/>
                    <w:rPr>
                      <w:sz w:val="72"/>
                    </w:rPr>
                  </w:pPr>
                  <w:r>
                    <w:rPr>
                      <w:sz w:val="72"/>
                    </w:rPr>
                    <w:t xml:space="preserve">June </w:t>
                  </w:r>
                  <w:r w:rsidR="00BB693A">
                    <w:rPr>
                      <w:sz w:val="72"/>
                    </w:rPr>
                    <w:t>1</w:t>
                  </w:r>
                  <w:r w:rsidR="006216E0">
                    <w:rPr>
                      <w:sz w:val="72"/>
                    </w:rPr>
                    <w:t>7</w:t>
                  </w:r>
                  <w:r>
                    <w:rPr>
                      <w:sz w:val="72"/>
                    </w:rPr>
                    <w:t>-2</w:t>
                  </w:r>
                  <w:r w:rsidR="006216E0">
                    <w:rPr>
                      <w:sz w:val="72"/>
                    </w:rPr>
                    <w:t>0</w:t>
                  </w:r>
                  <w:r>
                    <w:rPr>
                      <w:sz w:val="72"/>
                    </w:rPr>
                    <w:t>, 20</w:t>
                  </w:r>
                  <w:r w:rsidR="005B7617">
                    <w:rPr>
                      <w:sz w:val="72"/>
                    </w:rPr>
                    <w:t>2</w:t>
                  </w:r>
                  <w:r w:rsidR="006216E0">
                    <w:rPr>
                      <w:sz w:val="72"/>
                    </w:rPr>
                    <w:t>5</w:t>
                  </w:r>
                </w:p>
                <w:p w14:paraId="0E4A35B2" w14:textId="77777777" w:rsidR="007B0E91" w:rsidRDefault="00984DB0">
                  <w:pPr>
                    <w:pStyle w:val="Heading1"/>
                  </w:pPr>
                  <w:r>
                    <w:t>At LSU!</w:t>
                  </w:r>
                </w:p>
                <w:p w14:paraId="4FFAB48C" w14:textId="5265FF49" w:rsidR="007B0E91" w:rsidRPr="00984DB0" w:rsidRDefault="00984DB0" w:rsidP="00984DB0">
                  <w:pPr>
                    <w:rPr>
                      <w:sz w:val="22"/>
                    </w:rPr>
                  </w:pPr>
                  <w:r w:rsidRPr="00984DB0">
                    <w:rPr>
                      <w:sz w:val="22"/>
                    </w:rPr>
                    <w:t>4-H University is the premier 4-H event of the year for 4-H members</w:t>
                  </w:r>
                  <w:r w:rsidR="00ED55CD">
                    <w:rPr>
                      <w:sz w:val="22"/>
                    </w:rPr>
                    <w:t xml:space="preserve"> in 8</w:t>
                  </w:r>
                  <w:r w:rsidR="00ED55CD" w:rsidRPr="00ED55CD">
                    <w:rPr>
                      <w:sz w:val="22"/>
                      <w:vertAlign w:val="superscript"/>
                    </w:rPr>
                    <w:t>th</w:t>
                  </w:r>
                  <w:r w:rsidR="00ED55CD">
                    <w:rPr>
                      <w:sz w:val="22"/>
                    </w:rPr>
                    <w:t>-12</w:t>
                  </w:r>
                  <w:r w:rsidR="00ED55CD" w:rsidRPr="00ED55CD">
                    <w:rPr>
                      <w:sz w:val="22"/>
                      <w:vertAlign w:val="superscript"/>
                    </w:rPr>
                    <w:t>th</w:t>
                  </w:r>
                  <w:r w:rsidR="00ED55CD">
                    <w:rPr>
                      <w:sz w:val="22"/>
                    </w:rPr>
                    <w:t xml:space="preserve"> grade</w:t>
                  </w:r>
                  <w:r w:rsidRPr="00984DB0">
                    <w:rPr>
                      <w:sz w:val="22"/>
                    </w:rPr>
                    <w:t>.</w:t>
                  </w:r>
                </w:p>
                <w:p w14:paraId="5FED3241" w14:textId="1D3D38A4" w:rsidR="00984DB0" w:rsidRPr="00984DB0" w:rsidRDefault="00E16AFD" w:rsidP="00984DB0">
                  <w:pPr>
                    <w:rPr>
                      <w:sz w:val="22"/>
                    </w:rPr>
                  </w:pPr>
                  <w:r>
                    <w:rPr>
                      <w:sz w:val="22"/>
                    </w:rPr>
                    <w:t>This year marks the 1</w:t>
                  </w:r>
                  <w:r w:rsidR="00EF4E5A">
                    <w:rPr>
                      <w:sz w:val="22"/>
                    </w:rPr>
                    <w:t>1</w:t>
                  </w:r>
                  <w:r w:rsidR="006216E0">
                    <w:rPr>
                      <w:sz w:val="22"/>
                    </w:rPr>
                    <w:t>1</w:t>
                  </w:r>
                  <w:r w:rsidR="005E5CB3" w:rsidRPr="005E5CB3">
                    <w:rPr>
                      <w:sz w:val="22"/>
                      <w:vertAlign w:val="superscript"/>
                    </w:rPr>
                    <w:t>th</w:t>
                  </w:r>
                  <w:r w:rsidR="00D74DE8">
                    <w:rPr>
                      <w:sz w:val="22"/>
                    </w:rPr>
                    <w:t xml:space="preserve"> </w:t>
                  </w:r>
                  <w:r w:rsidR="00D74DE8" w:rsidRPr="00984DB0">
                    <w:rPr>
                      <w:sz w:val="22"/>
                    </w:rPr>
                    <w:t>annual</w:t>
                  </w:r>
                  <w:r w:rsidR="00984DB0" w:rsidRPr="00984DB0">
                    <w:rPr>
                      <w:sz w:val="22"/>
                    </w:rPr>
                    <w:t xml:space="preserve"> celebration and will be host to both new-and-improved contests as well as the traditional contests, plus Clover College tracks, educational </w:t>
                  </w:r>
                  <w:r w:rsidR="00551E91" w:rsidRPr="00984DB0">
                    <w:rPr>
                      <w:sz w:val="22"/>
                    </w:rPr>
                    <w:t>programs,</w:t>
                  </w:r>
                  <w:r w:rsidR="00984DB0" w:rsidRPr="00984DB0">
                    <w:rPr>
                      <w:sz w:val="22"/>
                    </w:rPr>
                    <w:t xml:space="preserve"> and campus tours.  </w:t>
                  </w:r>
                </w:p>
                <w:p w14:paraId="29ADC7D3" w14:textId="3E7C2857" w:rsidR="00984DB0" w:rsidRDefault="00B821AB" w:rsidP="00984DB0">
                  <w:r>
                    <w:rPr>
                      <w:sz w:val="22"/>
                    </w:rPr>
                    <w:t>There are</w:t>
                  </w:r>
                  <w:r w:rsidR="003E201E">
                    <w:rPr>
                      <w:sz w:val="22"/>
                    </w:rPr>
                    <w:t xml:space="preserve"> </w:t>
                  </w:r>
                  <w:r w:rsidR="00C51202">
                    <w:rPr>
                      <w:sz w:val="22"/>
                    </w:rPr>
                    <w:t>35</w:t>
                  </w:r>
                  <w:r w:rsidR="00984DB0" w:rsidRPr="00984DB0">
                    <w:rPr>
                      <w:sz w:val="22"/>
                    </w:rPr>
                    <w:t xml:space="preserve"> contests offered in the competitive track providing individual and team competitions in demonstrations, interviews, speeches/talks and project related examinations.  A member may only participate in on</w:t>
                  </w:r>
                  <w:r w:rsidR="00984DB0">
                    <w:rPr>
                      <w:sz w:val="22"/>
                    </w:rPr>
                    <w:t xml:space="preserve">e (1) </w:t>
                  </w:r>
                  <w:r w:rsidR="002C2A52">
                    <w:rPr>
                      <w:sz w:val="22"/>
                    </w:rPr>
                    <w:t>contest a day</w:t>
                  </w:r>
                  <w:r w:rsidR="00984DB0">
                    <w:rPr>
                      <w:sz w:val="22"/>
                    </w:rPr>
                    <w:t xml:space="preserve"> at 4-H University or </w:t>
                  </w:r>
                  <w:r w:rsidR="00DB32CA">
                    <w:rPr>
                      <w:sz w:val="22"/>
                    </w:rPr>
                    <w:t xml:space="preserve">participate in </w:t>
                  </w:r>
                  <w:r w:rsidR="00984DB0">
                    <w:rPr>
                      <w:sz w:val="22"/>
                    </w:rPr>
                    <w:t xml:space="preserve">clover college </w:t>
                  </w:r>
                  <w:r w:rsidR="00DB32CA">
                    <w:rPr>
                      <w:sz w:val="22"/>
                    </w:rPr>
                    <w:t xml:space="preserve">educational </w:t>
                  </w:r>
                  <w:r w:rsidR="00984DB0">
                    <w:rPr>
                      <w:sz w:val="22"/>
                    </w:rPr>
                    <w:t>session.</w:t>
                  </w:r>
                  <w:r w:rsidR="003F0383">
                    <w:rPr>
                      <w:sz w:val="22"/>
                    </w:rPr>
                    <w:t xml:space="preserve">  </w:t>
                  </w:r>
                  <w:r w:rsidR="00984DB0">
                    <w:rPr>
                      <w:sz w:val="22"/>
                    </w:rPr>
                    <w:t xml:space="preserve">All contest participants are trained by LSU AgCenter extension staff to prepare for their event.  </w:t>
                  </w:r>
                </w:p>
              </w:tc>
            </w:tr>
            <w:tr w:rsidR="007B0E91" w14:paraId="60A74419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E013DA9" w14:textId="77777777" w:rsidR="007B0E91" w:rsidRDefault="00D80F89" w:rsidP="00C121BC">
                  <w:pPr>
                    <w:pStyle w:val="NoSpacing"/>
                  </w:pPr>
                  <w:r>
                    <w:rPr>
                      <w:noProof/>
                      <w:lang w:eastAsia="en-US"/>
                    </w:rPr>
                    <w:drawing>
                      <wp:inline distT="0" distB="0" distL="0" distR="0" wp14:anchorId="39A2F1EC" wp14:editId="24F502C8">
                        <wp:extent cx="770054" cy="440871"/>
                        <wp:effectExtent l="0" t="0" r="0" b="0"/>
                        <wp:docPr id="10" name="Picture 10" descr="LSU AgCenter Company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logo_placeholder.png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70054" cy="44087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984DB0">
                    <w:t xml:space="preserve">     </w:t>
                  </w:r>
                  <w:r w:rsidR="00984DB0">
                    <w:rPr>
                      <w:noProof/>
                      <w:lang w:eastAsia="en-US"/>
                    </w:rPr>
                    <w:drawing>
                      <wp:inline distT="0" distB="0" distL="0" distR="0" wp14:anchorId="7CC1AEB2" wp14:editId="7E642B9D">
                        <wp:extent cx="619125" cy="619125"/>
                        <wp:effectExtent l="0" t="0" r="9525" b="9525"/>
                        <wp:docPr id="2" name="Picture 2" descr="4-H Organization four leaf clover logo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Scholarship - Megan 004.jpg"/>
                                <pic:cNvPicPr/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19125" cy="61912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DD5081">
                    <w:t xml:space="preserve"> 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>Adapted from: Vermi</w:t>
                  </w:r>
                  <w:r w:rsidR="0052118A">
                    <w:rPr>
                      <w:i/>
                      <w:sz w:val="16"/>
                      <w:szCs w:val="16"/>
                    </w:rPr>
                    <w:t>lion,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 xml:space="preserve"> St. Martin</w:t>
                  </w:r>
                  <w:r w:rsidR="0052118A">
                    <w:rPr>
                      <w:i/>
                      <w:sz w:val="16"/>
                      <w:szCs w:val="16"/>
                    </w:rPr>
                    <w:t xml:space="preserve"> &amp; Lafayette</w:t>
                  </w:r>
                  <w:r w:rsidR="00C121BC" w:rsidRPr="00EB444A">
                    <w:rPr>
                      <w:i/>
                      <w:sz w:val="16"/>
                      <w:szCs w:val="16"/>
                    </w:rPr>
                    <w:t xml:space="preserve"> </w:t>
                  </w:r>
                  <w:r w:rsidR="00DD5081" w:rsidRPr="00EB444A">
                    <w:rPr>
                      <w:i/>
                      <w:sz w:val="16"/>
                      <w:szCs w:val="16"/>
                    </w:rPr>
                    <w:t>Parish 4-H</w:t>
                  </w:r>
                  <w:r w:rsidR="00DD5081" w:rsidRPr="00EB444A">
                    <w:rPr>
                      <w:sz w:val="16"/>
                      <w:szCs w:val="16"/>
                    </w:rPr>
                    <w:t xml:space="preserve"> </w:t>
                  </w:r>
                  <w:r w:rsidR="00DD5081" w:rsidRPr="00EB444A">
                    <w:rPr>
                      <w:sz w:val="16"/>
                      <w:szCs w:val="16"/>
                    </w:rPr>
                    <w:br/>
                  </w:r>
                </w:p>
              </w:tc>
            </w:tr>
            <w:tr w:rsidR="00984DB0" w14:paraId="08157472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0BEC6CC5" w14:textId="77777777" w:rsidR="00984DB0" w:rsidRDefault="00984DB0">
                  <w:pPr>
                    <w:rPr>
                      <w:noProof/>
                      <w:lang w:eastAsia="en-US"/>
                    </w:rPr>
                  </w:pPr>
                </w:p>
              </w:tc>
            </w:tr>
          </w:tbl>
          <w:p w14:paraId="3A20F9B4" w14:textId="77777777" w:rsidR="007B0E91" w:rsidRDefault="007B0E91"/>
        </w:tc>
        <w:tc>
          <w:tcPr>
            <w:tcW w:w="144" w:type="dxa"/>
          </w:tcPr>
          <w:p w14:paraId="1E184263" w14:textId="77777777" w:rsidR="007B0E91" w:rsidRDefault="007B0E91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7B0E91" w14:paraId="2D76F54D" w14:textId="77777777" w:rsidTr="0011776B">
              <w:trPr>
                <w:trHeight w:hRule="exact" w:val="11340"/>
              </w:trPr>
              <w:tc>
                <w:tcPr>
                  <w:tcW w:w="3446" w:type="dxa"/>
                  <w:shd w:val="clear" w:color="auto" w:fill="97C83C" w:themeFill="accent2"/>
                  <w:vAlign w:val="center"/>
                </w:tcPr>
                <w:p w14:paraId="5C2613AB" w14:textId="77777777" w:rsidR="005B7617" w:rsidRDefault="00D94B71" w:rsidP="00797A7D">
                  <w:pPr>
                    <w:pStyle w:val="Heading2"/>
                    <w:rPr>
                      <w:color w:val="000000" w:themeColor="text1"/>
                      <w:sz w:val="24"/>
                      <w:szCs w:val="24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                                                 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>You are invited to join us in a 4-H</w:t>
                  </w:r>
                  <w:r w:rsidR="00A5568A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U informational meeting on </w:t>
                  </w:r>
                </w:p>
                <w:p w14:paraId="23B79B32" w14:textId="0239B83D" w:rsidR="00797A7D" w:rsidRPr="00A5568A" w:rsidRDefault="00E16AFD" w:rsidP="00797A7D">
                  <w:pPr>
                    <w:pStyle w:val="Heading2"/>
                    <w:rPr>
                      <w:color w:val="000000" w:themeColor="text1"/>
                      <w:sz w:val="24"/>
                      <w:szCs w:val="24"/>
                    </w:rPr>
                  </w:pPr>
                  <w:r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April </w:t>
                  </w:r>
                  <w:r w:rsidR="00151C50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16</w:t>
                  </w:r>
                  <w:r w:rsidR="006B7ADA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,</w:t>
                  </w:r>
                  <w:r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 20</w:t>
                  </w:r>
                  <w:r w:rsid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2</w:t>
                  </w:r>
                  <w:r w:rsidR="00151C50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5</w:t>
                  </w:r>
                  <w:r w:rsidR="00797A7D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 from                </w:t>
                  </w:r>
                  <w:r w:rsidR="0061124B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>4:00-5:00</w:t>
                  </w:r>
                  <w:r w:rsidR="00797A7D" w:rsidRPr="00A5568A">
                    <w:rPr>
                      <w:rFonts w:asciiTheme="minorHAnsi" w:hAnsiTheme="minorHAnsi"/>
                      <w:b/>
                      <w:color w:val="000000" w:themeColor="text1"/>
                      <w:sz w:val="40"/>
                      <w:szCs w:val="40"/>
                    </w:rPr>
                    <w:t xml:space="preserve">p.m.               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at the 4-H office.  All 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>8</w:t>
                  </w:r>
                  <w:r w:rsidR="003A448B" w:rsidRPr="003A448B">
                    <w:rPr>
                      <w:color w:val="000000" w:themeColor="text1"/>
                      <w:sz w:val="24"/>
                      <w:szCs w:val="24"/>
                      <w:vertAlign w:val="superscript"/>
                    </w:rPr>
                    <w:t>th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>-12</w:t>
                  </w:r>
                  <w:r w:rsidR="003A448B" w:rsidRPr="003A448B">
                    <w:rPr>
                      <w:color w:val="000000" w:themeColor="text1"/>
                      <w:sz w:val="24"/>
                      <w:szCs w:val="24"/>
                      <w:vertAlign w:val="superscript"/>
                    </w:rPr>
                    <w:t>th</w:t>
                  </w:r>
                  <w:r w:rsidR="003A448B">
                    <w:rPr>
                      <w:color w:val="000000" w:themeColor="text1"/>
                      <w:sz w:val="24"/>
                      <w:szCs w:val="24"/>
                    </w:rPr>
                    <w:t xml:space="preserve"> grade</w:t>
                  </w: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members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 xml:space="preserve"> for 202</w:t>
                  </w:r>
                  <w:r w:rsidR="00151C50">
                    <w:rPr>
                      <w:color w:val="000000" w:themeColor="text1"/>
                      <w:sz w:val="24"/>
                      <w:szCs w:val="24"/>
                    </w:rPr>
                    <w:t>4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>-202</w:t>
                  </w:r>
                  <w:r w:rsidR="00151C50">
                    <w:rPr>
                      <w:color w:val="000000" w:themeColor="text1"/>
                      <w:sz w:val="24"/>
                      <w:szCs w:val="24"/>
                    </w:rPr>
                    <w:t>5</w:t>
                  </w:r>
                  <w:r w:rsidR="003B54FE">
                    <w:rPr>
                      <w:color w:val="000000" w:themeColor="text1"/>
                      <w:sz w:val="24"/>
                      <w:szCs w:val="24"/>
                    </w:rPr>
                    <w:t xml:space="preserve"> school year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 who are interested in finding out about                  4-H</w:t>
                  </w:r>
                  <w:r w:rsidR="005B7617">
                    <w:rPr>
                      <w:color w:val="000000" w:themeColor="text1"/>
                      <w:sz w:val="24"/>
                      <w:szCs w:val="24"/>
                    </w:rPr>
                    <w:t xml:space="preserve"> </w:t>
                  </w:r>
                  <w:r w:rsidR="00797A7D" w:rsidRPr="00A5568A">
                    <w:rPr>
                      <w:color w:val="000000" w:themeColor="text1"/>
                      <w:sz w:val="24"/>
                      <w:szCs w:val="24"/>
                    </w:rPr>
                    <w:t xml:space="preserve">U are invited. </w:t>
                  </w:r>
                </w:p>
                <w:p w14:paraId="55C98EBA" w14:textId="77777777" w:rsidR="007B0E91" w:rsidRPr="00A5568A" w:rsidRDefault="007B0E91">
                  <w:pPr>
                    <w:pStyle w:val="Line"/>
                    <w:rPr>
                      <w:color w:val="000000" w:themeColor="text1"/>
                    </w:rPr>
                  </w:pPr>
                </w:p>
                <w:p w14:paraId="30754CF0" w14:textId="3E338C9E" w:rsidR="00797A7D" w:rsidRPr="00A5568A" w:rsidRDefault="00797A7D" w:rsidP="00797A7D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 xml:space="preserve">Approximate Cost: </w:t>
                  </w:r>
                  <w:r w:rsidR="005E5CB3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$</w:t>
                  </w:r>
                  <w:r w:rsidR="002173A2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20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0.00                        </w:t>
                  </w:r>
                  <w:r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>(Includes registration fee, lodging, transportation and</w:t>
                  </w:r>
                  <w:r w:rsidR="0052118A"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 xml:space="preserve"> parish</w:t>
                  </w:r>
                  <w:r w:rsidRPr="00A5568A">
                    <w:rPr>
                      <w:rFonts w:asciiTheme="minorHAnsi" w:hAnsiTheme="minorHAnsi"/>
                      <w:i/>
                      <w:color w:val="000000" w:themeColor="text1"/>
                      <w:sz w:val="22"/>
                      <w:szCs w:val="22"/>
                    </w:rPr>
                    <w:t xml:space="preserve"> t-shirt). 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 A registration packet </w:t>
                  </w:r>
                  <w:r w:rsidR="0052118A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will be sent in May</w:t>
                  </w: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. </w:t>
                  </w:r>
                </w:p>
                <w:p w14:paraId="53B110A6" w14:textId="77777777" w:rsidR="005B7617" w:rsidRDefault="005B7617" w:rsidP="005B7617">
                  <w:pPr>
                    <w:pStyle w:val="Heading2"/>
                    <w:jc w:val="left"/>
                    <w:rPr>
                      <w:color w:val="000000" w:themeColor="text1"/>
                      <w:sz w:val="24"/>
                      <w:szCs w:val="24"/>
                    </w:rPr>
                  </w:pPr>
                </w:p>
                <w:p w14:paraId="12D3C4ED" w14:textId="4AD88054" w:rsidR="000C0E68" w:rsidRPr="00A5568A" w:rsidRDefault="000C7C97" w:rsidP="005B7617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color w:val="000000" w:themeColor="text1"/>
                      <w:sz w:val="24"/>
                      <w:szCs w:val="24"/>
                    </w:rPr>
                    <w:t>Lodging</w:t>
                  </w:r>
                  <w:r w:rsidR="00F864AA" w:rsidRPr="00A5568A">
                    <w:rPr>
                      <w:color w:val="000000" w:themeColor="text1"/>
                      <w:sz w:val="24"/>
                      <w:szCs w:val="24"/>
                    </w:rPr>
                    <w:t>:</w:t>
                  </w:r>
                  <w:r w:rsidR="00F864AA" w:rsidRPr="00A5568A">
                    <w:rPr>
                      <w:color w:val="000000" w:themeColor="text1"/>
                      <w:sz w:val="24"/>
                      <w:szCs w:val="24"/>
                    </w:rPr>
                    <w:br/>
                  </w:r>
                  <w:r w:rsidR="006B20EF"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Louisiana State University</w:t>
                  </w:r>
                </w:p>
                <w:p w14:paraId="613679F5" w14:textId="77777777" w:rsidR="006B20EF" w:rsidRPr="00A5568A" w:rsidRDefault="006B20EF" w:rsidP="006B20EF">
                  <w:pPr>
                    <w:pStyle w:val="Heading2"/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</w:pP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 xml:space="preserve">Campus Dorms </w:t>
                  </w:r>
                </w:p>
                <w:p w14:paraId="01F19F3F" w14:textId="77777777" w:rsidR="007B0E91" w:rsidRPr="00A5568A" w:rsidRDefault="00F864AA" w:rsidP="006B20EF">
                  <w:pPr>
                    <w:pStyle w:val="Heading2"/>
                    <w:rPr>
                      <w:color w:val="000000" w:themeColor="text1"/>
                    </w:rPr>
                  </w:pPr>
                  <w:r w:rsidRPr="00A5568A">
                    <w:rPr>
                      <w:rFonts w:asciiTheme="minorHAnsi" w:hAnsiTheme="minorHAnsi"/>
                      <w:color w:val="000000" w:themeColor="text1"/>
                      <w:sz w:val="22"/>
                      <w:szCs w:val="22"/>
                    </w:rPr>
                    <w:t>Baton Rouge, LA</w:t>
                  </w:r>
                </w:p>
              </w:tc>
            </w:tr>
            <w:tr w:rsidR="007B0E91" w14:paraId="76EB13B0" w14:textId="77777777" w:rsidTr="0011776B">
              <w:trPr>
                <w:trHeight w:hRule="exact" w:val="540"/>
              </w:trPr>
              <w:tc>
                <w:tcPr>
                  <w:tcW w:w="3446" w:type="dxa"/>
                </w:tcPr>
                <w:p w14:paraId="47AD5468" w14:textId="77777777" w:rsidR="007B0E91" w:rsidRDefault="007B0E91"/>
                <w:p w14:paraId="5F8BE48F" w14:textId="77777777" w:rsidR="00D94B71" w:rsidRDefault="00D94B71"/>
                <w:p w14:paraId="14CC266E" w14:textId="77777777" w:rsidR="00D94B71" w:rsidRDefault="00D94B71"/>
              </w:tc>
            </w:tr>
            <w:tr w:rsidR="007B0E91" w14:paraId="3B16C51C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E03177" w:themeFill="accent1"/>
                  <w:vAlign w:val="center"/>
                </w:tcPr>
                <w:p w14:paraId="335F3CF3" w14:textId="77777777" w:rsidR="007B0E91" w:rsidRPr="00A5568A" w:rsidRDefault="0052118A">
                  <w:pPr>
                    <w:pStyle w:val="Heading3"/>
                    <w:rPr>
                      <w:color w:val="000000" w:themeColor="text1"/>
                      <w:sz w:val="21"/>
                      <w:szCs w:val="21"/>
                    </w:rPr>
                  </w:pPr>
                  <w:r w:rsidRPr="00A5568A">
                    <w:rPr>
                      <w:color w:val="000000" w:themeColor="text1"/>
                      <w:sz w:val="21"/>
                      <w:szCs w:val="21"/>
                    </w:rPr>
                    <w:t>St. Landry</w:t>
                  </w:r>
                  <w:r w:rsidR="00920085" w:rsidRPr="00A5568A">
                    <w:rPr>
                      <w:color w:val="000000" w:themeColor="text1"/>
                      <w:sz w:val="21"/>
                      <w:szCs w:val="21"/>
                    </w:rPr>
                    <w:t xml:space="preserve"> P</w:t>
                  </w:r>
                  <w:r w:rsidR="00984DB0" w:rsidRPr="00A5568A">
                    <w:rPr>
                      <w:color w:val="000000" w:themeColor="text1"/>
                      <w:sz w:val="21"/>
                      <w:szCs w:val="21"/>
                    </w:rPr>
                    <w:t xml:space="preserve">arish 4-H </w:t>
                  </w:r>
                </w:p>
                <w:p w14:paraId="67B21369" w14:textId="77777777" w:rsidR="007B0E91" w:rsidRPr="00A5568A" w:rsidRDefault="00183F0D">
                  <w:pPr>
                    <w:pStyle w:val="ContactInfo"/>
                    <w:rPr>
                      <w:color w:val="000000" w:themeColor="text1"/>
                    </w:rPr>
                  </w:pPr>
                  <w:sdt>
                    <w:sdtPr>
                      <w:rPr>
                        <w:color w:val="000000" w:themeColor="text1"/>
                      </w:rPr>
                      <w:id w:val="857003158"/>
                      <w:placeholder>
                        <w:docPart w:val="BBE848B4B77E497D930879143B63FDC0"/>
                      </w:placeholder>
                      <w:text w:multiLine="1"/>
                    </w:sdtPr>
                    <w:sdtEndPr/>
                    <w:sdtContent>
                      <w:r w:rsidR="0052118A" w:rsidRPr="00A5568A">
                        <w:rPr>
                          <w:color w:val="000000" w:themeColor="text1"/>
                        </w:rPr>
                        <w:t>1065 Hwy 749, Suite A Opelousas, LA 70570</w:t>
                      </w:r>
                      <w:r w:rsidR="00920085" w:rsidRPr="00A5568A">
                        <w:rPr>
                          <w:color w:val="000000" w:themeColor="text1"/>
                        </w:rPr>
                        <w:br/>
                        <w:t xml:space="preserve">Phone: </w:t>
                      </w:r>
                      <w:r w:rsidR="0052118A" w:rsidRPr="00A5568A">
                        <w:rPr>
                          <w:color w:val="000000" w:themeColor="text1"/>
                        </w:rPr>
                        <w:t>337-948-0561</w:t>
                      </w:r>
                    </w:sdtContent>
                  </w:sdt>
                </w:p>
                <w:p w14:paraId="359F9AE2" w14:textId="77777777" w:rsidR="007B0E91" w:rsidRPr="00D94B71" w:rsidRDefault="007B0E91">
                  <w:pPr>
                    <w:pStyle w:val="ContactInfo"/>
                    <w:rPr>
                      <w:b/>
                      <w:sz w:val="16"/>
                    </w:rPr>
                  </w:pPr>
                </w:p>
                <w:p w14:paraId="47058D9E" w14:textId="77777777" w:rsidR="007B0E91" w:rsidRDefault="007B0E91" w:rsidP="00920085">
                  <w:pPr>
                    <w:pStyle w:val="ContactInfo"/>
                  </w:pPr>
                </w:p>
              </w:tc>
            </w:tr>
          </w:tbl>
          <w:p w14:paraId="73948D6C" w14:textId="77777777" w:rsidR="007B0E91" w:rsidRDefault="007B0E91"/>
        </w:tc>
      </w:tr>
    </w:tbl>
    <w:p w14:paraId="6876021E" w14:textId="33902984" w:rsidR="00D60D83" w:rsidRDefault="00E91D40" w:rsidP="00A2400B">
      <w:pPr>
        <w:rPr>
          <w:rFonts w:ascii="Berlin Sans FB Demi" w:hAnsi="Berlin Sans FB Demi"/>
          <w:sz w:val="40"/>
        </w:rPr>
      </w:pPr>
      <w:r w:rsidRPr="00CC0E84">
        <w:rPr>
          <w:rFonts w:ascii="Berlin Sans FB Demi" w:hAnsi="Berlin Sans FB Demi" w:cs="Arial"/>
          <w:noProof/>
          <w:sz w:val="40"/>
          <w:lang w:eastAsia="en-US"/>
        </w:rPr>
        <w:lastRenderedPageBreak/>
        <mc:AlternateContent>
          <mc:Choice Requires="wps">
            <w:drawing>
              <wp:inline distT="0" distB="0" distL="0" distR="0" wp14:anchorId="2ADD5B50" wp14:editId="57EC1E4B">
                <wp:extent cx="6667500" cy="4438650"/>
                <wp:effectExtent l="0" t="0" r="19050" b="19050"/>
                <wp:docPr id="697" name="Text Box 395" descr="Narrow horizontal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4386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2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 val="1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16B7C2" w14:textId="77777777" w:rsidR="004C4771" w:rsidRDefault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8"/>
                                <w:szCs w:val="20"/>
                              </w:rPr>
                            </w:pPr>
                          </w:p>
                          <w:p w14:paraId="1D946D3D" w14:textId="5F756444" w:rsidR="004C4771" w:rsidRPr="00B813FD" w:rsidRDefault="00E91D40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What to Expect During 4-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H</w:t>
                            </w:r>
                            <w:r w:rsid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U…?</w:t>
                            </w:r>
                          </w:p>
                          <w:p w14:paraId="622F75E1" w14:textId="5FAB0C8C" w:rsidR="004C4771" w:rsidRPr="00B813FD" w:rsidRDefault="004C4771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4-H members who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are 8</w:t>
                            </w:r>
                            <w:r w:rsidR="002F6038" w:rsidRP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-12</w:t>
                            </w:r>
                            <w:r w:rsidR="002F6038" w:rsidRP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  <w:vertAlign w:val="superscript"/>
                              </w:rPr>
                              <w:t>th</w:t>
                            </w:r>
                            <w:r w:rsidR="002F6038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graders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for 202</w:t>
                            </w:r>
                            <w:r w:rsidR="00C51202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-20</w:t>
                            </w:r>
                            <w:r w:rsidR="00FB4A75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</w:t>
                            </w:r>
                            <w:r w:rsidR="00C51202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5</w:t>
                            </w:r>
                            <w:r w:rsidR="002652E4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school year</w:t>
                            </w: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are eligible to attend 4-H University to be held on the campus of LSU in Baton Rouge.</w:t>
                            </w:r>
                          </w:p>
                          <w:p w14:paraId="51CA25D5" w14:textId="77777777" w:rsidR="00E254B6" w:rsidRPr="00B813FD" w:rsidRDefault="004C4771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During 4-H U, participants will be </w:t>
                            </w:r>
                            <w:r w:rsidR="001C366F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introduced</w:t>
                            </w: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to aspects of life that college students experience on an everyday basis.  Depending on their interests, students may tour a working dairy, a biomedical </w:t>
                            </w:r>
                            <w:r w:rsidR="00FB4B6F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center and athletic facilities.  </w:t>
                            </w:r>
                          </w:p>
                          <w:p w14:paraId="531A4833" w14:textId="77777777" w:rsidR="004C4771" w:rsidRPr="00B813FD" w:rsidRDefault="00E254B6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While enjoying LSU’s campus participants will have time to explore the student union, have a look at the new bookstore, and visit Mike the Tiger’s cage. </w:t>
                            </w:r>
                            <w:r w:rsidR="004C4771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250B4FB" w14:textId="25C5C53A" w:rsidR="003C7085" w:rsidRPr="00B813FD" w:rsidRDefault="0052118A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The St. Landry</w:t>
                            </w:r>
                            <w:r w:rsidR="00C121BC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P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arish delegation will be lodging </w:t>
                            </w:r>
                            <w:r w:rsidR="00C121BC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in the LSU campus dorms in 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Baton Rouge, LA.  Participants </w:t>
                            </w:r>
                            <w:r w:rsidR="00B813FD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can</w:t>
                            </w:r>
                            <w:r w:rsidR="003C7085"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 select their roommate.  If they do not have a preference, efforts are made to group them according to age and interests.</w:t>
                            </w:r>
                          </w:p>
                          <w:p w14:paraId="5D3BBC9A" w14:textId="77777777" w:rsidR="003C7085" w:rsidRPr="00B813FD" w:rsidRDefault="003C7085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theme="majorBidi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4-H agents and trained adult volunteers supervise members from our delegation.  A nightly meeting is held to coordinate all schedules for the next day.  </w:t>
                            </w:r>
                          </w:p>
                          <w:p w14:paraId="57BF3B5B" w14:textId="77777777" w:rsidR="00E91D40" w:rsidRPr="00B813FD" w:rsidRDefault="00E91D40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Sincerely, </w:t>
                            </w:r>
                          </w:p>
                          <w:p w14:paraId="5E5502F9" w14:textId="77777777" w:rsidR="00E91D40" w:rsidRPr="00B813FD" w:rsidRDefault="0052118A" w:rsidP="004C4771">
                            <w:pPr>
                              <w:pBdr>
                                <w:top w:val="thinThickSmallGap" w:sz="36" w:space="0" w:color="4B641C" w:themeColor="accent2" w:themeShade="7F"/>
                                <w:bottom w:val="thickThinSmallGap" w:sz="36" w:space="0" w:color="4B641C" w:themeColor="accent2" w:themeShade="7F"/>
                              </w:pBdr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</w:pPr>
                            <w:r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 xml:space="preserve">Lisa Benoit &amp; </w:t>
                            </w:r>
                            <w:r w:rsidR="00B821AB" w:rsidRPr="00B813FD">
                              <w:rPr>
                                <w:rFonts w:eastAsiaTheme="majorEastAsia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Megan Plattsmier</w:t>
                            </w:r>
                          </w:p>
                        </w:txbxContent>
                      </wps:txbx>
                      <wps:bodyPr rot="0" vert="horz" wrap="square" lIns="228600" tIns="228600" rIns="228600" bIns="22860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2ADD5B50" id="_x0000_t202" coordsize="21600,21600" o:spt="202" path="m,l,21600r21600,l21600,xe">
                <v:stroke joinstyle="miter"/>
                <v:path gradientshapeok="t" o:connecttype="rect"/>
              </v:shapetype>
              <v:shape id="Text Box 395" o:spid="_x0000_s1026" type="#_x0000_t202" alt="Narrow horizontal" style="width:525pt;height:349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" fillcolor="#d8d8d8 [2732]" strokecolor="#e6e6e6 [3214]" strokeweight=".5pt">
                <v:textbox inset="18pt,18pt,18pt,18pt">
                  <w:txbxContent>
                    <w:p w14:paraId="5716B7C2" w14:textId="77777777" w:rsidR="004C4771" w:rsidRDefault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8"/>
                          <w:szCs w:val="20"/>
                        </w:rPr>
                      </w:pPr>
                    </w:p>
                    <w:p w14:paraId="1D946D3D" w14:textId="5F756444" w:rsidR="004C4771" w:rsidRPr="00B813FD" w:rsidRDefault="00E91D40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What to Expect During 4-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H</w:t>
                      </w:r>
                      <w:r w:rsid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U…?</w:t>
                      </w:r>
                    </w:p>
                    <w:p w14:paraId="622F75E1" w14:textId="5FAB0C8C" w:rsidR="004C4771" w:rsidRPr="00B813FD" w:rsidRDefault="004C4771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4-H members who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are 8</w:t>
                      </w:r>
                      <w:r w:rsidR="002F6038" w:rsidRP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-12</w:t>
                      </w:r>
                      <w:r w:rsidR="002F6038" w:rsidRP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  <w:vertAlign w:val="superscript"/>
                        </w:rPr>
                        <w:t>th</w:t>
                      </w:r>
                      <w:r w:rsidR="002F6038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graders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for 202</w:t>
                      </w:r>
                      <w:r w:rsidR="00C51202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4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-20</w:t>
                      </w:r>
                      <w:r w:rsidR="00FB4A75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2</w:t>
                      </w:r>
                      <w:r w:rsidR="00C51202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5</w:t>
                      </w:r>
                      <w:r w:rsidR="002652E4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school year</w:t>
                      </w: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are eligible to attend 4-H University to be held on the campus of LSU in Baton Rouge.</w:t>
                      </w:r>
                    </w:p>
                    <w:p w14:paraId="51CA25D5" w14:textId="77777777" w:rsidR="00E254B6" w:rsidRPr="00B813FD" w:rsidRDefault="004C4771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During 4-H U, participants will be </w:t>
                      </w:r>
                      <w:r w:rsidR="001C366F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introduced</w:t>
                      </w: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to aspects of life that college students experience on an everyday basis.  Depending on their interests, students may tour a working dairy, a biomedical </w:t>
                      </w:r>
                      <w:r w:rsidR="00FB4B6F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center and athletic facilities.  </w:t>
                      </w:r>
                    </w:p>
                    <w:p w14:paraId="531A4833" w14:textId="77777777" w:rsidR="004C4771" w:rsidRPr="00B813FD" w:rsidRDefault="00E254B6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While enjoying LSU’s campus participants will have time to explore the student union, have a look at the new bookstore, and visit Mike the Tiger’s cage. </w:t>
                      </w:r>
                      <w:r w:rsidR="004C4771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</w:t>
                      </w:r>
                    </w:p>
                    <w:p w14:paraId="3250B4FB" w14:textId="25C5C53A" w:rsidR="003C7085" w:rsidRPr="00B813FD" w:rsidRDefault="0052118A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The St. Landry</w:t>
                      </w:r>
                      <w:r w:rsidR="00C121BC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P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arish delegation will be lodging </w:t>
                      </w:r>
                      <w:r w:rsidR="00C121BC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in the LSU campus dorms in 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Baton Rouge, LA.  Participants </w:t>
                      </w:r>
                      <w:r w:rsidR="00B813FD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can</w:t>
                      </w:r>
                      <w:r w:rsidR="003C7085"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 select their roommate.  If they do not have a preference, efforts are made to group them according to age and interests.</w:t>
                      </w:r>
                    </w:p>
                    <w:p w14:paraId="5D3BBC9A" w14:textId="77777777" w:rsidR="003C7085" w:rsidRPr="00B813FD" w:rsidRDefault="003C7085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theme="majorBidi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4-H agents and trained adult volunteers supervise members from our delegation.  A nightly meeting is held to coordinate all schedules for the next day.  </w:t>
                      </w:r>
                    </w:p>
                    <w:p w14:paraId="57BF3B5B" w14:textId="77777777" w:rsidR="00E91D40" w:rsidRPr="00B813FD" w:rsidRDefault="00E91D40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Sincerely, </w:t>
                      </w:r>
                    </w:p>
                    <w:p w14:paraId="5E5502F9" w14:textId="77777777" w:rsidR="00E91D40" w:rsidRPr="00B813FD" w:rsidRDefault="0052118A" w:rsidP="004C4771">
                      <w:pPr>
                        <w:pBdr>
                          <w:top w:val="thinThickSmallGap" w:sz="36" w:space="0" w:color="4B641C" w:themeColor="accent2" w:themeShade="7F"/>
                          <w:bottom w:val="thickThinSmallGap" w:sz="36" w:space="0" w:color="4B641C" w:themeColor="accent2" w:themeShade="7F"/>
                        </w:pBdr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</w:pPr>
                      <w:r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 xml:space="preserve">Lisa Benoit &amp; </w:t>
                      </w:r>
                      <w:r w:rsidR="00B821AB" w:rsidRPr="00B813FD">
                        <w:rPr>
                          <w:rFonts w:eastAsiaTheme="majorEastAsia" w:cs="Arial"/>
                          <w:b/>
                          <w:bCs/>
                          <w:i/>
                          <w:iCs/>
                          <w:sz w:val="20"/>
                          <w:szCs w:val="20"/>
                        </w:rPr>
                        <w:t>Megan Plattsmier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="00A2400B">
        <w:rPr>
          <w:rFonts w:ascii="Berlin Sans FB Demi" w:hAnsi="Berlin Sans FB Demi"/>
          <w:sz w:val="40"/>
        </w:rPr>
        <w:t xml:space="preserve"> </w:t>
      </w:r>
    </w:p>
    <w:p w14:paraId="12447E9E" w14:textId="77777777" w:rsidR="00007A47" w:rsidRDefault="00007A47" w:rsidP="00007A47">
      <w:pPr>
        <w:rPr>
          <w:rFonts w:ascii="Berlin Sans FB Demi" w:hAnsi="Berlin Sans FB Demi"/>
          <w:b/>
          <w:sz w:val="28"/>
        </w:rPr>
      </w:pPr>
      <w:r w:rsidRPr="00CC0E84">
        <w:rPr>
          <w:rFonts w:ascii="Berlin Sans FB Demi" w:hAnsi="Berlin Sans FB Demi"/>
          <w:noProof/>
          <w:sz w:val="40"/>
          <w:lang w:eastAsia="en-US"/>
        </w:rPr>
        <mc:AlternateContent>
          <mc:Choice Requires="wps">
            <w:drawing>
              <wp:inline distT="0" distB="0" distL="0" distR="0" wp14:anchorId="42FE6907" wp14:editId="35100EC1">
                <wp:extent cx="6667500" cy="4429125"/>
                <wp:effectExtent l="0" t="0" r="19050" b="28575"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442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2A2A9D" w14:textId="2F2E42A5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Contests: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4-H member can choose a contest and compete in that contest as well as attend educational(s) program(s).  A list of the </w:t>
                            </w:r>
                            <w:r w:rsidR="00E22DF5">
                              <w:rPr>
                                <w:sz w:val="22"/>
                                <w:szCs w:val="22"/>
                              </w:rPr>
                              <w:t>35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contests can be found in this informational packet. 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 xml:space="preserve">Contestants are given priority using the following criteria when representing St. Landry Parish in a contest at 4-H U: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>1. Competing in a 4-H U contest in the last two years (20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7D248F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, 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7D248F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) and have placed in the contest.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>2. Competing in a 4-H U contest in the last two years (20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7D248F">
                              <w:rPr>
                                <w:sz w:val="22"/>
                                <w:szCs w:val="22"/>
                              </w:rPr>
                              <w:t>4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>, 20</w:t>
                            </w:r>
                            <w:r w:rsidR="005C711F">
                              <w:rPr>
                                <w:sz w:val="22"/>
                                <w:szCs w:val="22"/>
                              </w:rPr>
                              <w:t>2</w:t>
                            </w:r>
                            <w:r w:rsidR="007D248F">
                              <w:rPr>
                                <w:sz w:val="22"/>
                                <w:szCs w:val="22"/>
                              </w:rPr>
                              <w:t>3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).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  <w:t xml:space="preserve">3. Grade and Age (older 4-H members will have contest selection priority). </w:t>
                            </w:r>
                          </w:p>
                          <w:p w14:paraId="1CB1C259" w14:textId="4499973C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Clover College: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4-H members can choose to participate in a non-competitive event called Clover College. This event offers non-competitive workshops and a chance for you to develop teamwork and leadership skills.   Clover College session</w:t>
                            </w:r>
                            <w:r w:rsidR="003F1934">
                              <w:rPr>
                                <w:sz w:val="22"/>
                                <w:szCs w:val="22"/>
                              </w:rPr>
                              <w:t xml:space="preserve"> choices will be released in April.</w:t>
                            </w:r>
                          </w:p>
                          <w:p w14:paraId="6A7986CD" w14:textId="1EB80D22" w:rsidR="00007A47" w:rsidRPr="00B813FD" w:rsidRDefault="00007A47" w:rsidP="00007A47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B813FD">
                              <w:rPr>
                                <w:b/>
                                <w:sz w:val="22"/>
                                <w:szCs w:val="22"/>
                                <w:u w:val="single"/>
                              </w:rPr>
                              <w:t>Leadership: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Applications are available for several state level boards and offices.  If you are interested in serving in a leadership role on the state level, these may be of interest to you.  Board applications are due to the state 4-H office in</w:t>
                            </w:r>
                            <w:r w:rsidR="00384009">
                              <w:rPr>
                                <w:sz w:val="22"/>
                                <w:szCs w:val="22"/>
                              </w:rPr>
                              <w:t xml:space="preserve"> early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-May.  Please contact the parish 4-H office for more information.  </w:t>
                            </w:r>
                            <w:r w:rsidRPr="00B813F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Boards include: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Fashion; Food &amp; Fitness; Citizenship; SET (Science, Engineering &amp; Technology)</w:t>
                            </w:r>
                            <w:r w:rsidR="005C792A">
                              <w:rPr>
                                <w:sz w:val="22"/>
                                <w:szCs w:val="22"/>
                              </w:rPr>
                              <w:t>,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 Shooting Sports Ambassadors</w:t>
                            </w:r>
                            <w:r w:rsidR="005C792A">
                              <w:rPr>
                                <w:sz w:val="22"/>
                                <w:szCs w:val="22"/>
                              </w:rPr>
                              <w:t>, Wetland Ambassadors, Livestock Ambassadors</w:t>
                            </w:r>
                            <w:r w:rsidR="00D849E1">
                              <w:rPr>
                                <w:sz w:val="22"/>
                                <w:szCs w:val="22"/>
                              </w:rPr>
                              <w:t xml:space="preserve"> and Equine Ambassadors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. 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br/>
                            </w:r>
                            <w:r w:rsidRPr="00B813FD">
                              <w:rPr>
                                <w:b/>
                                <w:i/>
                                <w:sz w:val="22"/>
                                <w:szCs w:val="22"/>
                              </w:rPr>
                              <w:t>State Executive Committee Positions</w:t>
                            </w:r>
                            <w:r w:rsidRPr="00B813FD">
                              <w:rPr>
                                <w:sz w:val="22"/>
                                <w:szCs w:val="22"/>
                              </w:rPr>
                              <w:t xml:space="preserve">: President, Vice-President, Secretary, Reporter/Historian, Parliamentarian and Regional Representatives.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2FE6907" id="Text Box 2" o:spid="_x0000_s1027" type="#_x0000_t202" style="width:525pt;height:348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">
                <v:textbox>
                  <w:txbxContent>
                    <w:p w14:paraId="702A2A9D" w14:textId="2F2E42A5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Contests: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4-H member can choose a contest and compete in that contest as well as attend educational(s) program(s).  A list of the </w:t>
                      </w:r>
                      <w:r w:rsidR="00E22DF5">
                        <w:rPr>
                          <w:sz w:val="22"/>
                          <w:szCs w:val="22"/>
                        </w:rPr>
                        <w:t>35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contests can be found in this informational packet. 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 xml:space="preserve">Contestants are given priority using the following criteria when representing St. Landry Parish in a contest at 4-H U: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>1. Competing in a 4-H U contest in the last two years (20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7D248F">
                        <w:rPr>
                          <w:sz w:val="22"/>
                          <w:szCs w:val="22"/>
                        </w:rPr>
                        <w:t>4</w:t>
                      </w:r>
                      <w:r w:rsidRPr="00B813FD">
                        <w:rPr>
                          <w:sz w:val="22"/>
                          <w:szCs w:val="22"/>
                        </w:rPr>
                        <w:t>, 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7D248F">
                        <w:rPr>
                          <w:sz w:val="22"/>
                          <w:szCs w:val="22"/>
                        </w:rPr>
                        <w:t>3</w:t>
                      </w:r>
                      <w:r w:rsidRPr="00B813FD">
                        <w:rPr>
                          <w:sz w:val="22"/>
                          <w:szCs w:val="22"/>
                        </w:rPr>
                        <w:t>) and have placed in the contest.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>2. Competing in a 4-H U contest in the last two years (20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7D248F">
                        <w:rPr>
                          <w:sz w:val="22"/>
                          <w:szCs w:val="22"/>
                        </w:rPr>
                        <w:t>4</w:t>
                      </w:r>
                      <w:r w:rsidRPr="00B813FD">
                        <w:rPr>
                          <w:sz w:val="22"/>
                          <w:szCs w:val="22"/>
                        </w:rPr>
                        <w:t>, 20</w:t>
                      </w:r>
                      <w:r w:rsidR="005C711F">
                        <w:rPr>
                          <w:sz w:val="22"/>
                          <w:szCs w:val="22"/>
                        </w:rPr>
                        <w:t>2</w:t>
                      </w:r>
                      <w:r w:rsidR="007D248F">
                        <w:rPr>
                          <w:sz w:val="22"/>
                          <w:szCs w:val="22"/>
                        </w:rPr>
                        <w:t>3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).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  <w:t xml:space="preserve">3. Grade and Age (older 4-H members will have contest selection priority). </w:t>
                      </w:r>
                    </w:p>
                    <w:p w14:paraId="1CB1C259" w14:textId="4499973C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Clover College: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4-H members can choose to participate in a non-competitive event called Clover College. This event offers non-competitive workshops and a chance for you to develop teamwork and leadership skills.   Clover College session</w:t>
                      </w:r>
                      <w:r w:rsidR="003F1934">
                        <w:rPr>
                          <w:sz w:val="22"/>
                          <w:szCs w:val="22"/>
                        </w:rPr>
                        <w:t xml:space="preserve"> choices will be released in April.</w:t>
                      </w:r>
                    </w:p>
                    <w:p w14:paraId="6A7986CD" w14:textId="1EB80D22" w:rsidR="00007A47" w:rsidRPr="00B813FD" w:rsidRDefault="00007A47" w:rsidP="00007A47">
                      <w:pPr>
                        <w:rPr>
                          <w:sz w:val="22"/>
                          <w:szCs w:val="22"/>
                        </w:rPr>
                      </w:pPr>
                      <w:r w:rsidRPr="00B813FD">
                        <w:rPr>
                          <w:b/>
                          <w:sz w:val="22"/>
                          <w:szCs w:val="22"/>
                          <w:u w:val="single"/>
                        </w:rPr>
                        <w:t>Leadership: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Applications are available for several state level boards and offices.  If you are interested in serving in a leadership role on the state level, these may be of interest to you.  Board applications are due to the state 4-H office in</w:t>
                      </w:r>
                      <w:r w:rsidR="00384009">
                        <w:rPr>
                          <w:sz w:val="22"/>
                          <w:szCs w:val="22"/>
                        </w:rPr>
                        <w:t xml:space="preserve"> early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-May.  Please contact the parish 4-H office for more information.  </w:t>
                      </w:r>
                      <w:r w:rsidRPr="00B813FD">
                        <w:rPr>
                          <w:b/>
                          <w:i/>
                          <w:sz w:val="22"/>
                          <w:szCs w:val="22"/>
                        </w:rPr>
                        <w:t>Boards include: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Fashion; Food &amp; Fitness; Citizenship; SET (Science, Engineering &amp; Technology)</w:t>
                      </w:r>
                      <w:r w:rsidR="005C792A">
                        <w:rPr>
                          <w:sz w:val="22"/>
                          <w:szCs w:val="22"/>
                        </w:rPr>
                        <w:t>,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 Shooting Sports Ambassadors</w:t>
                      </w:r>
                      <w:r w:rsidR="005C792A">
                        <w:rPr>
                          <w:sz w:val="22"/>
                          <w:szCs w:val="22"/>
                        </w:rPr>
                        <w:t>, Wetland Ambassadors, Livestock Ambassadors</w:t>
                      </w:r>
                      <w:r w:rsidR="00D849E1">
                        <w:rPr>
                          <w:sz w:val="22"/>
                          <w:szCs w:val="22"/>
                        </w:rPr>
                        <w:t xml:space="preserve"> and Equine Ambassadors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. </w:t>
                      </w:r>
                      <w:r w:rsidRPr="00B813FD">
                        <w:rPr>
                          <w:sz w:val="22"/>
                          <w:szCs w:val="22"/>
                        </w:rPr>
                        <w:br/>
                      </w:r>
                      <w:r w:rsidRPr="00B813FD">
                        <w:rPr>
                          <w:b/>
                          <w:i/>
                          <w:sz w:val="22"/>
                          <w:szCs w:val="22"/>
                        </w:rPr>
                        <w:t>State Executive Committee Positions</w:t>
                      </w:r>
                      <w:r w:rsidRPr="00B813FD">
                        <w:rPr>
                          <w:sz w:val="22"/>
                          <w:szCs w:val="22"/>
                        </w:rPr>
                        <w:t xml:space="preserve">: President, Vice-President, Secretary, Reporter/Historian, Parliamentarian and Regional Representatives.  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250176" w14:textId="009C5742" w:rsidR="005C6B8F" w:rsidRPr="00007A47" w:rsidRDefault="00E16AFD" w:rsidP="00007A47">
      <w:pPr>
        <w:jc w:val="center"/>
        <w:rPr>
          <w:rFonts w:ascii="Berlin Sans FB Demi" w:hAnsi="Berlin Sans FB Demi"/>
          <w:b/>
          <w:sz w:val="28"/>
        </w:rPr>
      </w:pPr>
      <w:r>
        <w:rPr>
          <w:rFonts w:ascii="Berlin Sans FB Demi" w:hAnsi="Berlin Sans FB Demi"/>
          <w:b/>
          <w:sz w:val="32"/>
        </w:rPr>
        <w:lastRenderedPageBreak/>
        <w:t>20</w:t>
      </w:r>
      <w:r w:rsidR="00B813FD">
        <w:rPr>
          <w:rFonts w:ascii="Berlin Sans FB Demi" w:hAnsi="Berlin Sans FB Demi"/>
          <w:b/>
          <w:sz w:val="32"/>
        </w:rPr>
        <w:t>2</w:t>
      </w:r>
      <w:r w:rsidR="00231A67">
        <w:rPr>
          <w:rFonts w:ascii="Berlin Sans FB Demi" w:hAnsi="Berlin Sans FB Demi"/>
          <w:b/>
          <w:sz w:val="32"/>
        </w:rPr>
        <w:t>5</w:t>
      </w:r>
      <w:r w:rsidR="005C6B8F" w:rsidRPr="00C00FA1">
        <w:rPr>
          <w:rFonts w:ascii="Berlin Sans FB Demi" w:hAnsi="Berlin Sans FB Demi"/>
          <w:b/>
          <w:sz w:val="32"/>
        </w:rPr>
        <w:t xml:space="preserve"> 4-H University Contest Summary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46"/>
        <w:gridCol w:w="1596"/>
        <w:gridCol w:w="1354"/>
        <w:gridCol w:w="3338"/>
        <w:gridCol w:w="1656"/>
      </w:tblGrid>
      <w:tr w:rsidR="008E5094" w14:paraId="3943057C" w14:textId="77777777" w:rsidTr="005A434E">
        <w:tc>
          <w:tcPr>
            <w:tcW w:w="2846" w:type="dxa"/>
          </w:tcPr>
          <w:p w14:paraId="20B5D5AC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Contest</w:t>
            </w:r>
          </w:p>
        </w:tc>
        <w:tc>
          <w:tcPr>
            <w:tcW w:w="1596" w:type="dxa"/>
          </w:tcPr>
          <w:p w14:paraId="7AD2FE19" w14:textId="77777777" w:rsidR="005C6B8F" w:rsidRPr="00C00FA1" w:rsidRDefault="00BB157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 xml:space="preserve">Max </w:t>
            </w:r>
            <w:r w:rsidR="005C6B8F" w:rsidRPr="00C00FA1">
              <w:rPr>
                <w:rFonts w:ascii="Berlin Sans FB Demi" w:hAnsi="Berlin Sans FB Demi"/>
                <w:b/>
              </w:rPr>
              <w:t># of People</w:t>
            </w:r>
          </w:p>
        </w:tc>
        <w:tc>
          <w:tcPr>
            <w:tcW w:w="1354" w:type="dxa"/>
          </w:tcPr>
          <w:p w14:paraId="0B6B0464" w14:textId="104D1354" w:rsidR="005C6B8F" w:rsidRPr="00C00FA1" w:rsidRDefault="003E201E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 xml:space="preserve">Age </w:t>
            </w:r>
            <w:r w:rsidR="00766D19">
              <w:rPr>
                <w:rFonts w:ascii="Berlin Sans FB Demi" w:hAnsi="Berlin Sans FB Demi"/>
                <w:b/>
              </w:rPr>
              <w:t>or grade by</w:t>
            </w:r>
            <w:r>
              <w:rPr>
                <w:rFonts w:ascii="Berlin Sans FB Demi" w:hAnsi="Berlin Sans FB Demi"/>
                <w:b/>
              </w:rPr>
              <w:t xml:space="preserve"> 12/31/</w:t>
            </w:r>
            <w:r w:rsidR="00F2415F">
              <w:rPr>
                <w:rFonts w:ascii="Berlin Sans FB Demi" w:hAnsi="Berlin Sans FB Demi"/>
                <w:b/>
              </w:rPr>
              <w:t>2</w:t>
            </w:r>
            <w:r w:rsidR="006536DC">
              <w:rPr>
                <w:rFonts w:ascii="Berlin Sans FB Demi" w:hAnsi="Berlin Sans FB Demi"/>
                <w:b/>
              </w:rPr>
              <w:t>4</w:t>
            </w:r>
          </w:p>
        </w:tc>
        <w:tc>
          <w:tcPr>
            <w:tcW w:w="3338" w:type="dxa"/>
          </w:tcPr>
          <w:p w14:paraId="239414D2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656" w:type="dxa"/>
          </w:tcPr>
          <w:p w14:paraId="02EF8161" w14:textId="77777777" w:rsidR="005C6B8F" w:rsidRPr="00C00FA1" w:rsidRDefault="005C6B8F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Award</w:t>
            </w:r>
          </w:p>
        </w:tc>
      </w:tr>
      <w:tr w:rsidR="008E5094" w14:paraId="13FA9D76" w14:textId="77777777" w:rsidTr="005A434E">
        <w:tc>
          <w:tcPr>
            <w:tcW w:w="2846" w:type="dxa"/>
          </w:tcPr>
          <w:p w14:paraId="5B363612" w14:textId="77777777" w:rsidR="005C6B8F" w:rsidRPr="004E404E" w:rsidRDefault="002813C4" w:rsidP="00886B3F">
            <w:pPr>
              <w:pStyle w:val="NoSpacing"/>
              <w:jc w:val="center"/>
            </w:pPr>
            <w:r w:rsidRPr="004E404E">
              <w:t>4-H Has Talent</w:t>
            </w:r>
          </w:p>
        </w:tc>
        <w:tc>
          <w:tcPr>
            <w:tcW w:w="1596" w:type="dxa"/>
          </w:tcPr>
          <w:p w14:paraId="49C54115" w14:textId="69265E94" w:rsidR="005C6B8F" w:rsidRDefault="00374458" w:rsidP="00886B3F">
            <w:pPr>
              <w:pStyle w:val="NoSpacing"/>
              <w:jc w:val="center"/>
            </w:pPr>
            <w:r>
              <w:t>3</w:t>
            </w:r>
            <w:r w:rsidR="002813C4">
              <w:t xml:space="preserve"> entries</w:t>
            </w:r>
          </w:p>
          <w:p w14:paraId="2F5E95BA" w14:textId="058384E6" w:rsidR="002813C4" w:rsidRDefault="002813C4" w:rsidP="00886B3F">
            <w:pPr>
              <w:pStyle w:val="NoSpacing"/>
              <w:jc w:val="center"/>
            </w:pPr>
            <w:r>
              <w:t>(1-</w:t>
            </w:r>
            <w:r w:rsidR="006E094B">
              <w:t>6</w:t>
            </w:r>
            <w:r>
              <w:t xml:space="preserve"> people each</w:t>
            </w:r>
            <w:r w:rsidR="003E3610">
              <w:t xml:space="preserve"> entry</w:t>
            </w:r>
            <w:r>
              <w:t>)</w:t>
            </w:r>
          </w:p>
        </w:tc>
        <w:tc>
          <w:tcPr>
            <w:tcW w:w="1354" w:type="dxa"/>
          </w:tcPr>
          <w:p w14:paraId="5AA2C4E7" w14:textId="2203CD26" w:rsidR="005C6B8F" w:rsidRDefault="00766D19" w:rsidP="00886B3F">
            <w:pPr>
              <w:pStyle w:val="NoSpacing"/>
              <w:jc w:val="center"/>
            </w:pPr>
            <w:r>
              <w:t>8</w:t>
            </w:r>
            <w:r w:rsidRPr="00766D19">
              <w:rPr>
                <w:vertAlign w:val="superscript"/>
              </w:rPr>
              <w:t>th</w:t>
            </w:r>
            <w:r>
              <w:t>-12</w:t>
            </w:r>
            <w:r w:rsidRPr="00766D1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3168C4EF" w14:textId="77377BC5" w:rsidR="005C6B8F" w:rsidRDefault="002813C4" w:rsidP="00886B3F">
            <w:pPr>
              <w:pStyle w:val="NoSpacing"/>
              <w:jc w:val="center"/>
            </w:pPr>
            <w:r>
              <w:t xml:space="preserve">Acts may include vocal, </w:t>
            </w:r>
            <w:r w:rsidR="006B150D">
              <w:t>theatrical</w:t>
            </w:r>
            <w:r>
              <w:t xml:space="preserve">, dance, instrumental, </w:t>
            </w:r>
            <w:r w:rsidR="00071F09">
              <w:t>miscellaneous</w:t>
            </w:r>
          </w:p>
        </w:tc>
        <w:tc>
          <w:tcPr>
            <w:tcW w:w="1656" w:type="dxa"/>
          </w:tcPr>
          <w:p w14:paraId="1B57D7B3" w14:textId="2C167ADA" w:rsidR="005C6B8F" w:rsidRDefault="008E5094" w:rsidP="00886B3F">
            <w:pPr>
              <w:pStyle w:val="NoSpacing"/>
              <w:jc w:val="center"/>
            </w:pPr>
            <w:r>
              <w:t>4-</w:t>
            </w:r>
            <w:r w:rsidR="003E201E">
              <w:t xml:space="preserve">H </w:t>
            </w:r>
            <w:r w:rsidR="00F06D3F">
              <w:t>Congress Atlanta</w:t>
            </w:r>
            <w:r>
              <w:t xml:space="preserve"> Trip</w:t>
            </w:r>
          </w:p>
        </w:tc>
      </w:tr>
      <w:tr w:rsidR="008E5094" w14:paraId="5F727A82" w14:textId="77777777" w:rsidTr="005A434E">
        <w:tc>
          <w:tcPr>
            <w:tcW w:w="2846" w:type="dxa"/>
          </w:tcPr>
          <w:p w14:paraId="6EB55025" w14:textId="796F59AD" w:rsidR="005C6B8F" w:rsidRPr="004E404E" w:rsidRDefault="00312E9B" w:rsidP="00886B3F">
            <w:pPr>
              <w:pStyle w:val="NoSpacing"/>
              <w:jc w:val="center"/>
            </w:pPr>
            <w:r w:rsidRPr="004E404E">
              <w:t>ATV</w:t>
            </w:r>
            <w:r w:rsidR="004B1F18">
              <w:t xml:space="preserve"> Safety</w:t>
            </w:r>
          </w:p>
        </w:tc>
        <w:tc>
          <w:tcPr>
            <w:tcW w:w="1596" w:type="dxa"/>
          </w:tcPr>
          <w:p w14:paraId="3CD07B80" w14:textId="77777777" w:rsidR="005C6B8F" w:rsidRDefault="00312E9B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251EB23F" w14:textId="20A475D7" w:rsidR="005C6B8F" w:rsidRDefault="00333048" w:rsidP="00886B3F">
            <w:pPr>
              <w:pStyle w:val="NoSpacing"/>
              <w:jc w:val="center"/>
            </w:pPr>
            <w:r>
              <w:t>8</w:t>
            </w:r>
            <w:r w:rsidRPr="00333048">
              <w:rPr>
                <w:vertAlign w:val="superscript"/>
              </w:rPr>
              <w:t>th</w:t>
            </w:r>
            <w:r>
              <w:t>-12</w:t>
            </w:r>
            <w:r w:rsidRPr="00333048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25A8DF13" w14:textId="77777777" w:rsidR="005C6B8F" w:rsidRDefault="00312E9B" w:rsidP="00886B3F">
            <w:pPr>
              <w:pStyle w:val="NoSpacing"/>
              <w:jc w:val="center"/>
            </w:pPr>
            <w:r>
              <w:t>Take a written test about safety of riding ATV, parts identification &amp; troubleshooting and ATV safety skill driving course.</w:t>
            </w:r>
          </w:p>
        </w:tc>
        <w:tc>
          <w:tcPr>
            <w:tcW w:w="1656" w:type="dxa"/>
          </w:tcPr>
          <w:p w14:paraId="5A829A9E" w14:textId="362FE069" w:rsidR="005C6B8F" w:rsidRDefault="00781567" w:rsidP="00886B3F">
            <w:pPr>
              <w:pStyle w:val="NoSpacing"/>
              <w:jc w:val="center"/>
            </w:pPr>
            <w:r>
              <w:t xml:space="preserve">4-H Educational </w:t>
            </w:r>
            <w:r w:rsidR="005D1A13">
              <w:t>T</w:t>
            </w:r>
            <w:r>
              <w:t>rip</w:t>
            </w:r>
          </w:p>
        </w:tc>
      </w:tr>
      <w:tr w:rsidR="008E5094" w14:paraId="133EFFC3" w14:textId="77777777" w:rsidTr="005A434E">
        <w:tc>
          <w:tcPr>
            <w:tcW w:w="2846" w:type="dxa"/>
          </w:tcPr>
          <w:p w14:paraId="61486E40" w14:textId="4C8D9F26" w:rsidR="005C6B8F" w:rsidRPr="004E404E" w:rsidRDefault="00312E9B" w:rsidP="00886B3F">
            <w:pPr>
              <w:pStyle w:val="NoSpacing"/>
              <w:jc w:val="center"/>
            </w:pPr>
            <w:r w:rsidRPr="004E404E">
              <w:t xml:space="preserve">Career </w:t>
            </w:r>
            <w:r w:rsidR="007C6652" w:rsidRPr="004E404E">
              <w:t>Preparation</w:t>
            </w:r>
            <w:r w:rsidRPr="004E404E">
              <w:t xml:space="preserve"> </w:t>
            </w:r>
          </w:p>
        </w:tc>
        <w:tc>
          <w:tcPr>
            <w:tcW w:w="1596" w:type="dxa"/>
          </w:tcPr>
          <w:p w14:paraId="32BA7E18" w14:textId="77777777" w:rsidR="005C6B8F" w:rsidRDefault="00312E9B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37842753" w14:textId="46CFDF88" w:rsidR="005C6B8F" w:rsidRDefault="00281A7F" w:rsidP="00886B3F">
            <w:pPr>
              <w:pStyle w:val="NoSpacing"/>
              <w:jc w:val="center"/>
            </w:pPr>
            <w:r>
              <w:t>8</w:t>
            </w:r>
            <w:r w:rsidRPr="00281A7F">
              <w:rPr>
                <w:vertAlign w:val="superscript"/>
              </w:rPr>
              <w:t>th</w:t>
            </w:r>
            <w:r>
              <w:t>-12</w:t>
            </w:r>
            <w:r w:rsidRPr="00281A7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63E5755D" w14:textId="77777777" w:rsidR="005C6B8F" w:rsidRDefault="00312E9B" w:rsidP="00886B3F">
            <w:pPr>
              <w:pStyle w:val="NoSpacing"/>
              <w:jc w:val="center"/>
            </w:pPr>
            <w:r>
              <w:t>Prepare resume, story and participate in a job interview.</w:t>
            </w:r>
          </w:p>
        </w:tc>
        <w:tc>
          <w:tcPr>
            <w:tcW w:w="1656" w:type="dxa"/>
          </w:tcPr>
          <w:p w14:paraId="74D4654C" w14:textId="0C49FE3D" w:rsidR="00312E9B" w:rsidRDefault="008E5094" w:rsidP="00886B3F">
            <w:pPr>
              <w:pStyle w:val="NoSpacing"/>
              <w:jc w:val="center"/>
            </w:pPr>
            <w:r>
              <w:t xml:space="preserve">4-H </w:t>
            </w:r>
            <w:r w:rsidR="00BA166E">
              <w:t xml:space="preserve">Congress Atlanta </w:t>
            </w:r>
            <w:r w:rsidR="005D1A13">
              <w:t>T</w:t>
            </w:r>
            <w:r w:rsidR="00D7783F">
              <w:t>rip</w:t>
            </w:r>
          </w:p>
        </w:tc>
      </w:tr>
      <w:tr w:rsidR="008E5094" w14:paraId="5B934B73" w14:textId="77777777" w:rsidTr="005A434E">
        <w:tc>
          <w:tcPr>
            <w:tcW w:w="2846" w:type="dxa"/>
          </w:tcPr>
          <w:p w14:paraId="72E685B9" w14:textId="77777777" w:rsidR="005C6B8F" w:rsidRPr="004E404E" w:rsidRDefault="00D7783F" w:rsidP="00886B3F">
            <w:pPr>
              <w:pStyle w:val="NoSpacing"/>
              <w:jc w:val="center"/>
            </w:pPr>
            <w:r w:rsidRPr="004E404E">
              <w:t>Child Development</w:t>
            </w:r>
          </w:p>
        </w:tc>
        <w:tc>
          <w:tcPr>
            <w:tcW w:w="1596" w:type="dxa"/>
          </w:tcPr>
          <w:p w14:paraId="10A4F8A8" w14:textId="7EB4576A" w:rsidR="005C6B8F" w:rsidRDefault="00D7783F" w:rsidP="00886B3F">
            <w:pPr>
              <w:pStyle w:val="NoSpacing"/>
              <w:jc w:val="center"/>
            </w:pPr>
            <w:r>
              <w:t xml:space="preserve">2 </w:t>
            </w:r>
            <w:r w:rsidR="002A6ED4">
              <w:t xml:space="preserve">entries </w:t>
            </w:r>
            <w:r w:rsidR="00946CF3">
              <w:t xml:space="preserve">(2 </w:t>
            </w:r>
            <w:r>
              <w:t>individuals</w:t>
            </w:r>
            <w:r w:rsidR="00940F78">
              <w:t xml:space="preserve"> or team of 2)</w:t>
            </w:r>
          </w:p>
        </w:tc>
        <w:tc>
          <w:tcPr>
            <w:tcW w:w="1354" w:type="dxa"/>
          </w:tcPr>
          <w:p w14:paraId="23E3EE9E" w14:textId="13648C3D" w:rsidR="005C6B8F" w:rsidRDefault="00032706" w:rsidP="00886B3F">
            <w:pPr>
              <w:pStyle w:val="NoSpacing"/>
              <w:jc w:val="center"/>
            </w:pPr>
            <w:r>
              <w:t>8</w:t>
            </w:r>
            <w:r w:rsidRPr="00032706">
              <w:rPr>
                <w:vertAlign w:val="superscript"/>
              </w:rPr>
              <w:t>th</w:t>
            </w:r>
            <w:r>
              <w:t>-12</w:t>
            </w:r>
            <w:r w:rsidRPr="00032706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7A45F5F7" w14:textId="7E6E0286" w:rsidR="005C6B8F" w:rsidRDefault="00D7783F" w:rsidP="00886B3F">
            <w:pPr>
              <w:pStyle w:val="NoSpacing"/>
              <w:jc w:val="center"/>
            </w:pPr>
            <w:r>
              <w:t>Judge 4 classes of items related to child development. Give written reasons for one class.</w:t>
            </w:r>
            <w:r w:rsidR="00826CD7">
              <w:t xml:space="preserve">  Take a written exam.</w:t>
            </w:r>
          </w:p>
        </w:tc>
        <w:tc>
          <w:tcPr>
            <w:tcW w:w="1656" w:type="dxa"/>
          </w:tcPr>
          <w:p w14:paraId="68FA0B60" w14:textId="32EE0204" w:rsidR="005C6B8F" w:rsidRDefault="00D7783F" w:rsidP="004778C2">
            <w:pPr>
              <w:pStyle w:val="NoSpacing"/>
              <w:jc w:val="center"/>
            </w:pPr>
            <w:r>
              <w:t xml:space="preserve">4-H Congress Atlanta </w:t>
            </w:r>
            <w:r w:rsidR="005D1A13">
              <w:t>T</w:t>
            </w:r>
            <w:r>
              <w:t>rip</w:t>
            </w:r>
          </w:p>
        </w:tc>
      </w:tr>
      <w:tr w:rsidR="009463E5" w14:paraId="0FFC224A" w14:textId="77777777" w:rsidTr="005A434E">
        <w:tc>
          <w:tcPr>
            <w:tcW w:w="2846" w:type="dxa"/>
          </w:tcPr>
          <w:p w14:paraId="1688C5A3" w14:textId="66D24D00" w:rsidR="009463E5" w:rsidRPr="004E404E" w:rsidRDefault="009463E5" w:rsidP="00886B3F">
            <w:pPr>
              <w:pStyle w:val="NoSpacing"/>
              <w:jc w:val="center"/>
            </w:pPr>
            <w:r>
              <w:t>Civic Engagement/Leadership Illustrated Talk</w:t>
            </w:r>
          </w:p>
        </w:tc>
        <w:tc>
          <w:tcPr>
            <w:tcW w:w="1596" w:type="dxa"/>
          </w:tcPr>
          <w:p w14:paraId="1812C360" w14:textId="71BCE90C" w:rsidR="009463E5" w:rsidRDefault="00326C77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4" w:type="dxa"/>
          </w:tcPr>
          <w:p w14:paraId="22DE0674" w14:textId="1D583F44" w:rsidR="009463E5" w:rsidRDefault="00326C77" w:rsidP="00886B3F">
            <w:pPr>
              <w:pStyle w:val="NoSpacing"/>
              <w:jc w:val="center"/>
            </w:pPr>
            <w:r>
              <w:t>8</w:t>
            </w:r>
            <w:r w:rsidRPr="00326C77">
              <w:rPr>
                <w:vertAlign w:val="superscript"/>
              </w:rPr>
              <w:t>th</w:t>
            </w:r>
            <w:r>
              <w:t>-12</w:t>
            </w:r>
            <w:r w:rsidRPr="00326C7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3AAA5C0B" w14:textId="58B8BEA0" w:rsidR="009463E5" w:rsidRDefault="00326C77" w:rsidP="00886B3F">
            <w:pPr>
              <w:pStyle w:val="NoSpacing"/>
              <w:jc w:val="center"/>
            </w:pPr>
            <w:r>
              <w:t xml:space="preserve">Present </w:t>
            </w:r>
            <w:r w:rsidR="00782AE0">
              <w:t>an illustrated talk</w:t>
            </w:r>
            <w:r w:rsidR="005F563A">
              <w:t xml:space="preserve"> on an area within citizenship, leadership, theater arts, </w:t>
            </w:r>
            <w:r w:rsidR="00EF741C">
              <w:t>communication,</w:t>
            </w:r>
            <w:r w:rsidR="005F563A">
              <w:t xml:space="preserve"> and personal development</w:t>
            </w:r>
            <w:r w:rsidR="009A6365">
              <w:t>.</w:t>
            </w:r>
          </w:p>
        </w:tc>
        <w:tc>
          <w:tcPr>
            <w:tcW w:w="1656" w:type="dxa"/>
          </w:tcPr>
          <w:p w14:paraId="3499EBE9" w14:textId="60CEC5F8" w:rsidR="009463E5" w:rsidRDefault="009A6365" w:rsidP="004908A4">
            <w:pPr>
              <w:pStyle w:val="NoSpacing"/>
              <w:jc w:val="center"/>
            </w:pPr>
            <w:r>
              <w:t>Ignite 4-H Conference</w:t>
            </w:r>
            <w:r w:rsidR="00EF741C">
              <w:t xml:space="preserve"> Washington DC</w:t>
            </w:r>
          </w:p>
        </w:tc>
      </w:tr>
      <w:tr w:rsidR="00EF741C" w14:paraId="2D2B303F" w14:textId="77777777" w:rsidTr="005A434E">
        <w:tc>
          <w:tcPr>
            <w:tcW w:w="2846" w:type="dxa"/>
          </w:tcPr>
          <w:p w14:paraId="06A80308" w14:textId="011E05BB" w:rsidR="00EF741C" w:rsidRPr="004E404E" w:rsidRDefault="00EF741C" w:rsidP="00886B3F">
            <w:pPr>
              <w:pStyle w:val="NoSpacing"/>
              <w:jc w:val="center"/>
            </w:pPr>
            <w:r>
              <w:t xml:space="preserve">Civic Engagement/Leadership </w:t>
            </w:r>
            <w:r w:rsidR="00411F99">
              <w:t>Demonstration</w:t>
            </w:r>
          </w:p>
        </w:tc>
        <w:tc>
          <w:tcPr>
            <w:tcW w:w="1596" w:type="dxa"/>
          </w:tcPr>
          <w:p w14:paraId="7688F536" w14:textId="1D5B3A01" w:rsidR="00EF741C" w:rsidRDefault="00411F99" w:rsidP="00886B3F">
            <w:pPr>
              <w:pStyle w:val="NoSpacing"/>
              <w:jc w:val="center"/>
            </w:pPr>
            <w:r>
              <w:t xml:space="preserve">2 individuals or </w:t>
            </w:r>
            <w:r w:rsidR="00D03644">
              <w:t xml:space="preserve">2 </w:t>
            </w:r>
            <w:r>
              <w:t>teams of</w:t>
            </w:r>
            <w:r w:rsidR="00D03644">
              <w:t xml:space="preserve"> 2</w:t>
            </w:r>
            <w:r>
              <w:t xml:space="preserve"> </w:t>
            </w:r>
          </w:p>
        </w:tc>
        <w:tc>
          <w:tcPr>
            <w:tcW w:w="1354" w:type="dxa"/>
          </w:tcPr>
          <w:p w14:paraId="7F34185E" w14:textId="06F1A46A" w:rsidR="00EF741C" w:rsidRDefault="00D03644" w:rsidP="00886B3F">
            <w:pPr>
              <w:pStyle w:val="NoSpacing"/>
              <w:jc w:val="center"/>
            </w:pPr>
            <w:r>
              <w:t>8</w:t>
            </w:r>
            <w:r w:rsidRPr="00D03644">
              <w:rPr>
                <w:vertAlign w:val="superscript"/>
              </w:rPr>
              <w:t>th</w:t>
            </w:r>
            <w:r>
              <w:t>-12</w:t>
            </w:r>
            <w:r w:rsidRPr="00D0364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0C97C2D1" w14:textId="5EB42FC0" w:rsidR="00EF741C" w:rsidRDefault="00D03644" w:rsidP="00886B3F">
            <w:pPr>
              <w:pStyle w:val="NoSpacing"/>
              <w:jc w:val="center"/>
            </w:pPr>
            <w:r>
              <w:t>Present demonstration</w:t>
            </w:r>
            <w:r w:rsidR="00750306">
              <w:t xml:space="preserve"> in Citizenship.  Topic areas can include citizenship, leadership, theater arts</w:t>
            </w:r>
            <w:r w:rsidR="00423BAD">
              <w:t>, communication, and personal development.  Demonstrations should not include cooking/preparing food.</w:t>
            </w:r>
          </w:p>
        </w:tc>
        <w:tc>
          <w:tcPr>
            <w:tcW w:w="1656" w:type="dxa"/>
          </w:tcPr>
          <w:p w14:paraId="3519785C" w14:textId="2FC66615" w:rsidR="00EF741C" w:rsidRDefault="00423BAD" w:rsidP="004908A4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8E5094" w14:paraId="4B9519C2" w14:textId="77777777" w:rsidTr="005A434E">
        <w:tc>
          <w:tcPr>
            <w:tcW w:w="2846" w:type="dxa"/>
          </w:tcPr>
          <w:p w14:paraId="362FA358" w14:textId="4BC3A3A7" w:rsidR="00392181" w:rsidRPr="004E404E" w:rsidRDefault="00392181" w:rsidP="00886B3F">
            <w:pPr>
              <w:pStyle w:val="NoSpacing"/>
              <w:jc w:val="center"/>
            </w:pPr>
            <w:r w:rsidRPr="004E404E">
              <w:t xml:space="preserve">Consumer Decision Making </w:t>
            </w:r>
          </w:p>
        </w:tc>
        <w:tc>
          <w:tcPr>
            <w:tcW w:w="1596" w:type="dxa"/>
          </w:tcPr>
          <w:p w14:paraId="5C9A2708" w14:textId="753A8EB0" w:rsidR="00392181" w:rsidRDefault="008D6262" w:rsidP="00886B3F">
            <w:pPr>
              <w:pStyle w:val="NoSpacing"/>
              <w:jc w:val="center"/>
            </w:pPr>
            <w:r>
              <w:t xml:space="preserve">1-8 </w:t>
            </w:r>
            <w:r w:rsidR="00DF4668">
              <w:t>individuals</w:t>
            </w:r>
          </w:p>
        </w:tc>
        <w:tc>
          <w:tcPr>
            <w:tcW w:w="1354" w:type="dxa"/>
          </w:tcPr>
          <w:p w14:paraId="20D8435D" w14:textId="3B12036C" w:rsidR="00392181" w:rsidRDefault="00392181" w:rsidP="00886B3F">
            <w:pPr>
              <w:pStyle w:val="NoSpacing"/>
              <w:jc w:val="center"/>
            </w:pPr>
            <w:r>
              <w:t>1</w:t>
            </w:r>
            <w:r w:rsidR="00EE7523">
              <w:t>4</w:t>
            </w:r>
            <w:r w:rsidR="00CA46D0">
              <w:t>-18</w:t>
            </w:r>
            <w:r w:rsidR="00FE0BF8">
              <w:t xml:space="preserve"> years old</w:t>
            </w:r>
          </w:p>
        </w:tc>
        <w:tc>
          <w:tcPr>
            <w:tcW w:w="3338" w:type="dxa"/>
          </w:tcPr>
          <w:p w14:paraId="239CF804" w14:textId="7149066E" w:rsidR="00392181" w:rsidRDefault="00392181" w:rsidP="00886B3F">
            <w:pPr>
              <w:pStyle w:val="NoSpacing"/>
              <w:jc w:val="center"/>
            </w:pPr>
            <w:r>
              <w:t xml:space="preserve">Working together, teams will judge 6 classes of consumer products or services and prepare one set of </w:t>
            </w:r>
            <w:r w:rsidR="00D05D5D">
              <w:t xml:space="preserve">oral </w:t>
            </w:r>
            <w:r>
              <w:t>reasons.</w:t>
            </w:r>
          </w:p>
        </w:tc>
        <w:tc>
          <w:tcPr>
            <w:tcW w:w="1656" w:type="dxa"/>
          </w:tcPr>
          <w:p w14:paraId="57E371E4" w14:textId="6A8074E3" w:rsidR="00392181" w:rsidRDefault="00DF4668" w:rsidP="004908A4">
            <w:pPr>
              <w:pStyle w:val="NoSpacing"/>
              <w:jc w:val="center"/>
            </w:pPr>
            <w:r>
              <w:t>National</w:t>
            </w:r>
            <w:r w:rsidR="00772BC7">
              <w:t xml:space="preserve"> 4-H Contest Texas</w:t>
            </w:r>
          </w:p>
        </w:tc>
      </w:tr>
      <w:tr w:rsidR="008E5094" w14:paraId="70BB5920" w14:textId="77777777" w:rsidTr="005A434E">
        <w:tc>
          <w:tcPr>
            <w:tcW w:w="2846" w:type="dxa"/>
          </w:tcPr>
          <w:p w14:paraId="320A10D4" w14:textId="4EFCAAD9" w:rsidR="00392181" w:rsidRPr="004E404E" w:rsidRDefault="00392181" w:rsidP="00886B3F">
            <w:pPr>
              <w:pStyle w:val="NoSpacing"/>
              <w:jc w:val="center"/>
            </w:pPr>
            <w:r w:rsidRPr="00150602">
              <w:t xml:space="preserve">Consumer Foods </w:t>
            </w:r>
            <w:r w:rsidR="00CC3B9C" w:rsidRPr="00150602">
              <w:t>Evaluation</w:t>
            </w:r>
          </w:p>
        </w:tc>
        <w:tc>
          <w:tcPr>
            <w:tcW w:w="1596" w:type="dxa"/>
          </w:tcPr>
          <w:p w14:paraId="47345754" w14:textId="5933E653" w:rsidR="00392181" w:rsidRDefault="00420D29" w:rsidP="00886B3F">
            <w:pPr>
              <w:pStyle w:val="NoSpacing"/>
              <w:jc w:val="center"/>
            </w:pPr>
            <w:r>
              <w:t>2 teams</w:t>
            </w:r>
            <w:r w:rsidR="008E74EB">
              <w:t xml:space="preserve"> of 2 or 3 individuals</w:t>
            </w:r>
          </w:p>
        </w:tc>
        <w:tc>
          <w:tcPr>
            <w:tcW w:w="1354" w:type="dxa"/>
          </w:tcPr>
          <w:p w14:paraId="3E0701D7" w14:textId="28693004" w:rsidR="00392181" w:rsidRDefault="00CC3B9C" w:rsidP="00886B3F">
            <w:pPr>
              <w:pStyle w:val="NoSpacing"/>
              <w:jc w:val="center"/>
            </w:pPr>
            <w:r>
              <w:t>8</w:t>
            </w:r>
            <w:r w:rsidRPr="00CC3B9C">
              <w:rPr>
                <w:vertAlign w:val="superscript"/>
              </w:rPr>
              <w:t>th</w:t>
            </w:r>
            <w:r>
              <w:t>-12</w:t>
            </w:r>
            <w:r w:rsidRPr="00CC3B9C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338" w:type="dxa"/>
          </w:tcPr>
          <w:p w14:paraId="2DDE6428" w14:textId="35BA7DEF" w:rsidR="00392181" w:rsidRDefault="00AD70E1" w:rsidP="00886B3F">
            <w:pPr>
              <w:pStyle w:val="NoSpacing"/>
              <w:jc w:val="center"/>
            </w:pPr>
            <w:r>
              <w:t>Individuals will</w:t>
            </w:r>
            <w:r w:rsidR="00392181">
              <w:t xml:space="preserve"> judge food items for nutrition guidelines, cost and MyPlate </w:t>
            </w:r>
            <w:r w:rsidR="007C6652">
              <w:t>recommendations</w:t>
            </w:r>
            <w:r w:rsidR="0077083F">
              <w:t xml:space="preserve"> (</w:t>
            </w:r>
            <w:r w:rsidR="00F26AAB">
              <w:t>9</w:t>
            </w:r>
            <w:r w:rsidR="0077083F">
              <w:t xml:space="preserve"> classes).  </w:t>
            </w:r>
            <w:r w:rsidR="00F26AAB">
              <w:t>Reasons required for one of the classes.</w:t>
            </w:r>
          </w:p>
        </w:tc>
        <w:tc>
          <w:tcPr>
            <w:tcW w:w="1656" w:type="dxa"/>
          </w:tcPr>
          <w:p w14:paraId="47B51E35" w14:textId="7D897742" w:rsidR="00392181" w:rsidRDefault="00392181" w:rsidP="00886B3F">
            <w:pPr>
              <w:pStyle w:val="NoSpacing"/>
              <w:jc w:val="center"/>
            </w:pPr>
            <w:r>
              <w:t xml:space="preserve"> 4-H </w:t>
            </w:r>
            <w:r w:rsidR="00BE5BD8">
              <w:t xml:space="preserve">Congress Atlanta </w:t>
            </w:r>
            <w:r w:rsidR="005D1A13">
              <w:t>T</w:t>
            </w:r>
            <w:r>
              <w:t>rip</w:t>
            </w:r>
          </w:p>
          <w:p w14:paraId="0A54C2A1" w14:textId="77777777" w:rsidR="00392181" w:rsidRDefault="00392181" w:rsidP="008E5094">
            <w:pPr>
              <w:pStyle w:val="NoSpacing"/>
            </w:pPr>
          </w:p>
        </w:tc>
      </w:tr>
    </w:tbl>
    <w:p w14:paraId="6962B41D" w14:textId="77777777" w:rsidR="005C6B8F" w:rsidRDefault="005C6B8F" w:rsidP="00886B3F">
      <w:pPr>
        <w:pStyle w:val="NoSpacing"/>
        <w:jc w:val="center"/>
      </w:pPr>
    </w:p>
    <w:p w14:paraId="0AA4B4CC" w14:textId="2706C14F" w:rsidR="004E404E" w:rsidRDefault="004E404E" w:rsidP="00886B3F">
      <w:pPr>
        <w:pStyle w:val="NoSpacing"/>
        <w:jc w:val="center"/>
      </w:pPr>
    </w:p>
    <w:p w14:paraId="4932AC45" w14:textId="3807B23A" w:rsidR="00F30792" w:rsidRDefault="00F30792" w:rsidP="00886B3F">
      <w:pPr>
        <w:pStyle w:val="NoSpacing"/>
        <w:jc w:val="center"/>
      </w:pPr>
    </w:p>
    <w:p w14:paraId="6561E82D" w14:textId="77777777" w:rsidR="008E3660" w:rsidRDefault="008E3660" w:rsidP="00886B3F">
      <w:pPr>
        <w:pStyle w:val="NoSpacing"/>
        <w:jc w:val="center"/>
      </w:pPr>
    </w:p>
    <w:p w14:paraId="1A4D28C6" w14:textId="1D21F545" w:rsidR="00F30792" w:rsidRDefault="00F30792" w:rsidP="00886B3F">
      <w:pPr>
        <w:pStyle w:val="NoSpacing"/>
        <w:jc w:val="center"/>
      </w:pPr>
    </w:p>
    <w:p w14:paraId="3ACB1A87" w14:textId="77777777" w:rsidR="00F30792" w:rsidRDefault="00F30792" w:rsidP="00886B3F">
      <w:pPr>
        <w:pStyle w:val="NoSpacing"/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73"/>
        <w:gridCol w:w="1670"/>
        <w:gridCol w:w="1494"/>
        <w:gridCol w:w="3732"/>
        <w:gridCol w:w="1721"/>
      </w:tblGrid>
      <w:tr w:rsidR="00433F91" w14:paraId="4628C688" w14:textId="77777777" w:rsidTr="009F2B43">
        <w:tc>
          <w:tcPr>
            <w:tcW w:w="2173" w:type="dxa"/>
          </w:tcPr>
          <w:p w14:paraId="6BB8BE0A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lastRenderedPageBreak/>
              <w:t>Contest</w:t>
            </w:r>
          </w:p>
        </w:tc>
        <w:tc>
          <w:tcPr>
            <w:tcW w:w="1670" w:type="dxa"/>
          </w:tcPr>
          <w:p w14:paraId="295F6DDC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Max # of People</w:t>
            </w:r>
          </w:p>
        </w:tc>
        <w:tc>
          <w:tcPr>
            <w:tcW w:w="1494" w:type="dxa"/>
          </w:tcPr>
          <w:p w14:paraId="4D065DDF" w14:textId="1832EA60" w:rsidR="005A5C0B" w:rsidRPr="00C00FA1" w:rsidRDefault="003860E3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 xml:space="preserve">Age </w:t>
            </w:r>
            <w:r w:rsidR="00A92A95">
              <w:rPr>
                <w:rFonts w:ascii="Berlin Sans FB Demi" w:hAnsi="Berlin Sans FB Demi"/>
                <w:b/>
              </w:rPr>
              <w:t xml:space="preserve">or grade </w:t>
            </w:r>
            <w:r>
              <w:rPr>
                <w:rFonts w:ascii="Berlin Sans FB Demi" w:hAnsi="Berlin Sans FB Demi"/>
                <w:b/>
              </w:rPr>
              <w:t>by 12/31/</w:t>
            </w:r>
            <w:r w:rsidR="00F2415F">
              <w:rPr>
                <w:rFonts w:ascii="Berlin Sans FB Demi" w:hAnsi="Berlin Sans FB Demi"/>
                <w:b/>
              </w:rPr>
              <w:t>2</w:t>
            </w:r>
            <w:r w:rsidR="006536DC">
              <w:rPr>
                <w:rFonts w:ascii="Berlin Sans FB Demi" w:hAnsi="Berlin Sans FB Demi"/>
                <w:b/>
              </w:rPr>
              <w:t>4</w:t>
            </w:r>
          </w:p>
        </w:tc>
        <w:tc>
          <w:tcPr>
            <w:tcW w:w="3732" w:type="dxa"/>
          </w:tcPr>
          <w:p w14:paraId="084C22C2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721" w:type="dxa"/>
          </w:tcPr>
          <w:p w14:paraId="6BDE31C8" w14:textId="77777777" w:rsidR="005A5C0B" w:rsidRPr="00C00FA1" w:rsidRDefault="005A5C0B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C00FA1">
              <w:rPr>
                <w:rFonts w:ascii="Berlin Sans FB Demi" w:hAnsi="Berlin Sans FB Demi"/>
                <w:b/>
              </w:rPr>
              <w:t>Award</w:t>
            </w:r>
          </w:p>
        </w:tc>
      </w:tr>
      <w:tr w:rsidR="005A434E" w14:paraId="600791D5" w14:textId="77777777" w:rsidTr="009F2B43">
        <w:tc>
          <w:tcPr>
            <w:tcW w:w="2173" w:type="dxa"/>
          </w:tcPr>
          <w:p w14:paraId="29D4876D" w14:textId="077B5FAC" w:rsidR="005A434E" w:rsidRDefault="00A90CBF" w:rsidP="005A434E">
            <w:pPr>
              <w:pStyle w:val="NoSpacing"/>
              <w:jc w:val="center"/>
            </w:pPr>
            <w:r>
              <w:t>Esports</w:t>
            </w:r>
          </w:p>
        </w:tc>
        <w:tc>
          <w:tcPr>
            <w:tcW w:w="1670" w:type="dxa"/>
          </w:tcPr>
          <w:p w14:paraId="595C33EB" w14:textId="4CD06AC5" w:rsidR="005A434E" w:rsidRDefault="00A90CBF" w:rsidP="005A434E">
            <w:pPr>
              <w:pStyle w:val="NoSpacing"/>
              <w:jc w:val="center"/>
            </w:pPr>
            <w:r>
              <w:t>2 teams of 3</w:t>
            </w:r>
            <w:r w:rsidR="003068EB">
              <w:t xml:space="preserve"> </w:t>
            </w:r>
            <w:r w:rsidR="00B65994">
              <w:t>individuals</w:t>
            </w:r>
          </w:p>
        </w:tc>
        <w:tc>
          <w:tcPr>
            <w:tcW w:w="1494" w:type="dxa"/>
          </w:tcPr>
          <w:p w14:paraId="4140979C" w14:textId="03909451" w:rsidR="005A434E" w:rsidRDefault="003068EB" w:rsidP="005A434E">
            <w:pPr>
              <w:pStyle w:val="NoSpacing"/>
              <w:jc w:val="center"/>
            </w:pPr>
            <w:r>
              <w:t>8</w:t>
            </w:r>
            <w:r w:rsidRPr="003068EB">
              <w:rPr>
                <w:vertAlign w:val="superscript"/>
              </w:rPr>
              <w:t>th</w:t>
            </w:r>
            <w:r>
              <w:t>-12</w:t>
            </w:r>
            <w:r w:rsidRPr="003068EB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E029E25" w14:textId="754791E7" w:rsidR="005A434E" w:rsidRDefault="003068EB" w:rsidP="005A434E">
            <w:pPr>
              <w:pStyle w:val="NoSpacing"/>
              <w:jc w:val="center"/>
            </w:pPr>
            <w:r>
              <w:t>Team to compete</w:t>
            </w:r>
            <w:r w:rsidR="006710C5">
              <w:t xml:space="preserve"> in a single elimination video game tournament.</w:t>
            </w:r>
            <w:r w:rsidR="001448A6">
              <w:t xml:space="preserve">  Develop skills in teamwork, communication, critical and strategic thinking, creativity, sportsmanship, and leadership and a mastery of a LA high school sport that can lead to scholarships and future careers.</w:t>
            </w:r>
          </w:p>
        </w:tc>
        <w:tc>
          <w:tcPr>
            <w:tcW w:w="1721" w:type="dxa"/>
          </w:tcPr>
          <w:p w14:paraId="7579E308" w14:textId="5DAB0AB7" w:rsidR="005A434E" w:rsidRDefault="00B65994" w:rsidP="005A434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5A434E" w14:paraId="3E3D8A89" w14:textId="77777777" w:rsidTr="009F2B43">
        <w:tc>
          <w:tcPr>
            <w:tcW w:w="2173" w:type="dxa"/>
          </w:tcPr>
          <w:p w14:paraId="1D4DAAC6" w14:textId="4CC101E5" w:rsidR="005A434E" w:rsidRPr="009256A9" w:rsidRDefault="005A434E" w:rsidP="005A434E">
            <w:pPr>
              <w:pStyle w:val="NoSpacing"/>
              <w:jc w:val="center"/>
            </w:pPr>
            <w:r w:rsidRPr="009256A9">
              <w:t>Fashion-Up</w:t>
            </w:r>
            <w:r w:rsidR="004775EF">
              <w:t>cycl</w:t>
            </w:r>
            <w:r w:rsidRPr="009256A9">
              <w:t>ed Fashion:  Recycling Project</w:t>
            </w:r>
          </w:p>
        </w:tc>
        <w:tc>
          <w:tcPr>
            <w:tcW w:w="1670" w:type="dxa"/>
          </w:tcPr>
          <w:p w14:paraId="479D3689" w14:textId="4FCE8A3E" w:rsidR="005A434E" w:rsidRPr="009256A9" w:rsidRDefault="005A434E" w:rsidP="005A434E">
            <w:pPr>
              <w:pStyle w:val="NoSpacing"/>
              <w:jc w:val="center"/>
            </w:pPr>
            <w:r w:rsidRPr="009256A9">
              <w:t>3 individuals</w:t>
            </w:r>
          </w:p>
        </w:tc>
        <w:tc>
          <w:tcPr>
            <w:tcW w:w="1494" w:type="dxa"/>
          </w:tcPr>
          <w:p w14:paraId="7541FFFB" w14:textId="42386358" w:rsidR="005A434E" w:rsidRPr="009256A9" w:rsidRDefault="00150602" w:rsidP="005A434E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732" w:type="dxa"/>
          </w:tcPr>
          <w:p w14:paraId="000634B4" w14:textId="7F175256" w:rsidR="005A434E" w:rsidRPr="009256A9" w:rsidRDefault="005A434E" w:rsidP="005A434E">
            <w:pPr>
              <w:pStyle w:val="NoSpacing"/>
              <w:jc w:val="center"/>
            </w:pPr>
            <w:r w:rsidRPr="009256A9">
              <w:t>Demonstrating recycling knowledge and redesign skills use recyclable materials to create and sew a wearable outfit for the runway.</w:t>
            </w:r>
          </w:p>
        </w:tc>
        <w:tc>
          <w:tcPr>
            <w:tcW w:w="1721" w:type="dxa"/>
          </w:tcPr>
          <w:p w14:paraId="09207BE4" w14:textId="2444276C" w:rsidR="005A434E" w:rsidRPr="009256A9" w:rsidRDefault="004775EF" w:rsidP="005A434E">
            <w:pPr>
              <w:pStyle w:val="NoSpacing"/>
              <w:jc w:val="center"/>
            </w:pPr>
            <w:r>
              <w:t>National 4-H FCS Competition Texas</w:t>
            </w:r>
          </w:p>
        </w:tc>
      </w:tr>
      <w:tr w:rsidR="005A434E" w14:paraId="13505B02" w14:textId="77777777" w:rsidTr="009F2B43">
        <w:tc>
          <w:tcPr>
            <w:tcW w:w="2173" w:type="dxa"/>
          </w:tcPr>
          <w:p w14:paraId="59F86D72" w14:textId="77777777" w:rsidR="005A434E" w:rsidRDefault="005A434E" w:rsidP="005A434E">
            <w:pPr>
              <w:pStyle w:val="NoSpacing"/>
              <w:jc w:val="center"/>
            </w:pPr>
            <w:r>
              <w:t>Fashion-Ready to Wear</w:t>
            </w:r>
          </w:p>
        </w:tc>
        <w:tc>
          <w:tcPr>
            <w:tcW w:w="1670" w:type="dxa"/>
          </w:tcPr>
          <w:p w14:paraId="2A8BA793" w14:textId="34A711E4" w:rsidR="005A434E" w:rsidRDefault="005A434E" w:rsidP="005A434E">
            <w:pPr>
              <w:pStyle w:val="NoSpacing"/>
              <w:jc w:val="center"/>
            </w:pPr>
            <w:r>
              <w:t>3 individuals</w:t>
            </w:r>
          </w:p>
        </w:tc>
        <w:tc>
          <w:tcPr>
            <w:tcW w:w="1494" w:type="dxa"/>
          </w:tcPr>
          <w:p w14:paraId="4AA8813A" w14:textId="43274EC9" w:rsidR="005A434E" w:rsidRDefault="00150602" w:rsidP="005A434E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732" w:type="dxa"/>
          </w:tcPr>
          <w:p w14:paraId="3D726B35" w14:textId="77777777" w:rsidR="005A434E" w:rsidRDefault="005A434E" w:rsidP="005A434E">
            <w:pPr>
              <w:pStyle w:val="NoSpacing"/>
              <w:jc w:val="center"/>
            </w:pPr>
            <w:r>
              <w:t>Purchase an outfit prior to the contest under 100 dollars.  The outfit will be judged on selection and appearance. You will also take part in a consumer judging activity.</w:t>
            </w:r>
          </w:p>
        </w:tc>
        <w:tc>
          <w:tcPr>
            <w:tcW w:w="1721" w:type="dxa"/>
          </w:tcPr>
          <w:p w14:paraId="6987A1A0" w14:textId="2D93F1B6" w:rsidR="005A434E" w:rsidRDefault="00C105ED" w:rsidP="005A434E">
            <w:pPr>
              <w:pStyle w:val="NoSpacing"/>
              <w:jc w:val="center"/>
            </w:pPr>
            <w:r>
              <w:t>National 4-H FCS Competition Texas</w:t>
            </w:r>
          </w:p>
        </w:tc>
      </w:tr>
      <w:tr w:rsidR="00C34847" w14:paraId="663CB19C" w14:textId="77777777" w:rsidTr="009F2B43">
        <w:tc>
          <w:tcPr>
            <w:tcW w:w="2173" w:type="dxa"/>
          </w:tcPr>
          <w:p w14:paraId="3B204F56" w14:textId="6237A136" w:rsidR="00C34847" w:rsidRDefault="00FB12B2" w:rsidP="005A434E">
            <w:pPr>
              <w:pStyle w:val="NoSpacing"/>
              <w:jc w:val="center"/>
            </w:pPr>
            <w:r>
              <w:t>Fashion – It’s Sew You</w:t>
            </w:r>
          </w:p>
        </w:tc>
        <w:tc>
          <w:tcPr>
            <w:tcW w:w="1670" w:type="dxa"/>
          </w:tcPr>
          <w:p w14:paraId="61907B9E" w14:textId="67AE27C6" w:rsidR="00C34847" w:rsidRDefault="00FB12B2" w:rsidP="005A434E">
            <w:pPr>
              <w:pStyle w:val="NoSpacing"/>
              <w:jc w:val="center"/>
            </w:pPr>
            <w:r>
              <w:t>3 individuals</w:t>
            </w:r>
          </w:p>
        </w:tc>
        <w:tc>
          <w:tcPr>
            <w:tcW w:w="1494" w:type="dxa"/>
          </w:tcPr>
          <w:p w14:paraId="7EE35362" w14:textId="61C50D45" w:rsidR="00C34847" w:rsidRDefault="00150602" w:rsidP="005A434E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732" w:type="dxa"/>
          </w:tcPr>
          <w:p w14:paraId="7202C186" w14:textId="65D4D0F1" w:rsidR="00C34847" w:rsidRDefault="00644536" w:rsidP="005A434E">
            <w:pPr>
              <w:pStyle w:val="NoSpacing"/>
              <w:jc w:val="center"/>
            </w:pPr>
            <w:r>
              <w:t xml:space="preserve">Contestant may choose a commercial pattern, create their own, or use a combination of each.  </w:t>
            </w:r>
            <w:r w:rsidR="00171EDC">
              <w:t>Sew an outfit and submit for judging.</w:t>
            </w:r>
          </w:p>
        </w:tc>
        <w:tc>
          <w:tcPr>
            <w:tcW w:w="1721" w:type="dxa"/>
          </w:tcPr>
          <w:p w14:paraId="6EC7134F" w14:textId="52B06E03" w:rsidR="00C34847" w:rsidRDefault="00162E25" w:rsidP="005A434E">
            <w:pPr>
              <w:pStyle w:val="NoSpacing"/>
              <w:jc w:val="center"/>
            </w:pPr>
            <w:r>
              <w:t>National 4-H FCS Competition Texas</w:t>
            </w:r>
          </w:p>
        </w:tc>
      </w:tr>
      <w:tr w:rsidR="005A434E" w14:paraId="21A61503" w14:textId="77777777" w:rsidTr="009F2B43">
        <w:tc>
          <w:tcPr>
            <w:tcW w:w="2173" w:type="dxa"/>
          </w:tcPr>
          <w:p w14:paraId="0CC01413" w14:textId="77777777" w:rsidR="005A434E" w:rsidRDefault="005A434E" w:rsidP="005A434E">
            <w:pPr>
              <w:pStyle w:val="NoSpacing"/>
              <w:jc w:val="center"/>
            </w:pPr>
            <w:r>
              <w:t>Fishing Sports</w:t>
            </w:r>
          </w:p>
        </w:tc>
        <w:tc>
          <w:tcPr>
            <w:tcW w:w="1670" w:type="dxa"/>
          </w:tcPr>
          <w:p w14:paraId="3FCEE728" w14:textId="7BBCE4A8" w:rsidR="005A434E" w:rsidRDefault="005A434E" w:rsidP="005A434E">
            <w:pPr>
              <w:pStyle w:val="NoSpacing"/>
              <w:jc w:val="center"/>
            </w:pPr>
            <w:r>
              <w:t>2 individuals or teams of 3 individuals</w:t>
            </w:r>
          </w:p>
        </w:tc>
        <w:tc>
          <w:tcPr>
            <w:tcW w:w="1494" w:type="dxa"/>
          </w:tcPr>
          <w:p w14:paraId="7F86C397" w14:textId="4ADC3467" w:rsidR="005A434E" w:rsidRDefault="005A434E" w:rsidP="005A434E">
            <w:pPr>
              <w:pStyle w:val="NoSpacing"/>
              <w:jc w:val="center"/>
            </w:pPr>
            <w:r>
              <w:t>8</w:t>
            </w:r>
            <w:r w:rsidRPr="0008635F">
              <w:rPr>
                <w:vertAlign w:val="superscript"/>
              </w:rPr>
              <w:t>th</w:t>
            </w:r>
            <w:r>
              <w:t>-12</w:t>
            </w:r>
            <w:r w:rsidRPr="0008635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700A84CB" w14:textId="77777777" w:rsidR="005A434E" w:rsidRDefault="005A434E" w:rsidP="005A434E">
            <w:pPr>
              <w:pStyle w:val="NoSpacing"/>
              <w:jc w:val="center"/>
            </w:pPr>
            <w:r>
              <w:t>Contestants on each team will be required to take part in challenges (casting, fish id, knot tying &amp; fishing gear id).  They will be required to take a test related to fishing.  They will be asked to show their fishing skills and write a fishing paper.</w:t>
            </w:r>
          </w:p>
        </w:tc>
        <w:tc>
          <w:tcPr>
            <w:tcW w:w="1721" w:type="dxa"/>
          </w:tcPr>
          <w:p w14:paraId="5E955336" w14:textId="584BDE7D" w:rsidR="005A434E" w:rsidRDefault="005A434E" w:rsidP="005A434E">
            <w:pPr>
              <w:pStyle w:val="NoSpacing"/>
              <w:jc w:val="center"/>
            </w:pPr>
            <w:r>
              <w:t>4-H Educational Trip</w:t>
            </w:r>
          </w:p>
        </w:tc>
      </w:tr>
      <w:tr w:rsidR="00904562" w14:paraId="6197B51A" w14:textId="77777777" w:rsidTr="00A404C5">
        <w:tc>
          <w:tcPr>
            <w:tcW w:w="2173" w:type="dxa"/>
          </w:tcPr>
          <w:p w14:paraId="150D7777" w14:textId="4ECDDD6D" w:rsidR="00904562" w:rsidRDefault="00E8776D" w:rsidP="005A434E">
            <w:pPr>
              <w:pStyle w:val="NoSpacing"/>
              <w:jc w:val="center"/>
            </w:pPr>
            <w:r>
              <w:t>Healthy Living Illustrated Talk</w:t>
            </w:r>
          </w:p>
        </w:tc>
        <w:tc>
          <w:tcPr>
            <w:tcW w:w="1670" w:type="dxa"/>
          </w:tcPr>
          <w:p w14:paraId="40ACDFA8" w14:textId="07EE5060" w:rsidR="00904562" w:rsidRDefault="00E8776D" w:rsidP="005A434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494" w:type="dxa"/>
          </w:tcPr>
          <w:p w14:paraId="430CF830" w14:textId="2D3D7F39" w:rsidR="00904562" w:rsidRDefault="00E8776D" w:rsidP="005A434E">
            <w:pPr>
              <w:pStyle w:val="NoSpacing"/>
              <w:jc w:val="center"/>
            </w:pPr>
            <w:r>
              <w:t>8</w:t>
            </w:r>
            <w:r w:rsidRPr="00E8776D">
              <w:rPr>
                <w:vertAlign w:val="superscript"/>
              </w:rPr>
              <w:t>th</w:t>
            </w:r>
            <w:r>
              <w:t>-12</w:t>
            </w:r>
            <w:r w:rsidRPr="00E8776D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39A2034" w14:textId="05D45A69" w:rsidR="00904562" w:rsidRDefault="00E8776D" w:rsidP="005A434E">
            <w:pPr>
              <w:pStyle w:val="NoSpacing"/>
              <w:jc w:val="center"/>
            </w:pPr>
            <w:r>
              <w:t>Present and illustrated talk</w:t>
            </w:r>
            <w:r w:rsidR="00CA7AB5">
              <w:t xml:space="preserve"> on an area within child development, food and nutrition and health.</w:t>
            </w:r>
          </w:p>
        </w:tc>
        <w:tc>
          <w:tcPr>
            <w:tcW w:w="1721" w:type="dxa"/>
          </w:tcPr>
          <w:p w14:paraId="2AD251C5" w14:textId="44C2F7A9" w:rsidR="00904562" w:rsidRDefault="00CA7AB5" w:rsidP="005A434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CA7AB5" w14:paraId="5DD634E6" w14:textId="77777777" w:rsidTr="00A404C5">
        <w:tc>
          <w:tcPr>
            <w:tcW w:w="2173" w:type="dxa"/>
          </w:tcPr>
          <w:p w14:paraId="6745A1D9" w14:textId="0BBE2843" w:rsidR="00CA7AB5" w:rsidRDefault="00CA7AB5" w:rsidP="005A434E">
            <w:pPr>
              <w:pStyle w:val="NoSpacing"/>
              <w:jc w:val="center"/>
            </w:pPr>
            <w:r>
              <w:t>Healthy Living</w:t>
            </w:r>
            <w:r w:rsidR="00EA0E7F">
              <w:t xml:space="preserve"> Demonstration</w:t>
            </w:r>
          </w:p>
        </w:tc>
        <w:tc>
          <w:tcPr>
            <w:tcW w:w="1670" w:type="dxa"/>
          </w:tcPr>
          <w:p w14:paraId="755EEA0E" w14:textId="553C27DD" w:rsidR="00CA7AB5" w:rsidRDefault="00EA0E7F" w:rsidP="005A434E">
            <w:pPr>
              <w:pStyle w:val="NoSpacing"/>
              <w:jc w:val="center"/>
            </w:pPr>
            <w:r>
              <w:t>2 teams of 2 individuals</w:t>
            </w:r>
          </w:p>
        </w:tc>
        <w:tc>
          <w:tcPr>
            <w:tcW w:w="1494" w:type="dxa"/>
          </w:tcPr>
          <w:p w14:paraId="55460E53" w14:textId="42D61E50" w:rsidR="00CA7AB5" w:rsidRDefault="00EA0E7F" w:rsidP="005A434E">
            <w:pPr>
              <w:pStyle w:val="NoSpacing"/>
              <w:jc w:val="center"/>
            </w:pPr>
            <w:r>
              <w:t>8</w:t>
            </w:r>
            <w:r w:rsidRPr="00EA0E7F">
              <w:rPr>
                <w:vertAlign w:val="superscript"/>
              </w:rPr>
              <w:t>th</w:t>
            </w:r>
            <w:r>
              <w:t>-12</w:t>
            </w:r>
            <w:r w:rsidRPr="00EA0E7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7BA06E13" w14:textId="0032A93E" w:rsidR="00CA7AB5" w:rsidRDefault="004035FD" w:rsidP="005A434E">
            <w:pPr>
              <w:pStyle w:val="NoSpacing"/>
              <w:jc w:val="center"/>
            </w:pPr>
            <w:r>
              <w:t>Present demonstration in a healthy living subject area.  Topic areas can include</w:t>
            </w:r>
            <w:r w:rsidR="007B2A2A">
              <w:t xml:space="preserve"> child development, food &amp; nutrition, and health.  Can include </w:t>
            </w:r>
            <w:r w:rsidR="00B02E4D">
              <w:t>cooking and preparing food.</w:t>
            </w:r>
          </w:p>
        </w:tc>
        <w:tc>
          <w:tcPr>
            <w:tcW w:w="1721" w:type="dxa"/>
          </w:tcPr>
          <w:p w14:paraId="54ABCCA2" w14:textId="749ECA6F" w:rsidR="00CA7AB5" w:rsidRDefault="001E33C9" w:rsidP="005A434E">
            <w:pPr>
              <w:pStyle w:val="NoSpacing"/>
              <w:jc w:val="center"/>
            </w:pPr>
            <w:r>
              <w:t xml:space="preserve">National 4-H FCS Contest Texas </w:t>
            </w:r>
          </w:p>
        </w:tc>
      </w:tr>
      <w:tr w:rsidR="009F498F" w14:paraId="7681BED1" w14:textId="77777777" w:rsidTr="009F498F">
        <w:tc>
          <w:tcPr>
            <w:tcW w:w="2173" w:type="dxa"/>
          </w:tcPr>
          <w:p w14:paraId="694BE7AB" w14:textId="77777777" w:rsidR="009F498F" w:rsidRDefault="009F498F" w:rsidP="00717474">
            <w:pPr>
              <w:pStyle w:val="NoSpacing"/>
              <w:jc w:val="center"/>
            </w:pPr>
            <w:r>
              <w:t>Horticulture ID &amp; Evaluation</w:t>
            </w:r>
          </w:p>
        </w:tc>
        <w:tc>
          <w:tcPr>
            <w:tcW w:w="1670" w:type="dxa"/>
          </w:tcPr>
          <w:p w14:paraId="200379B8" w14:textId="29A886D5" w:rsidR="009F498F" w:rsidRDefault="009F498F" w:rsidP="00717474">
            <w:pPr>
              <w:pStyle w:val="NoSpacing"/>
              <w:jc w:val="center"/>
            </w:pPr>
            <w:r>
              <w:t>1-</w:t>
            </w:r>
            <w:r w:rsidR="005A7E9E">
              <w:t>8</w:t>
            </w:r>
            <w:r>
              <w:t xml:space="preserve"> individuals</w:t>
            </w:r>
          </w:p>
        </w:tc>
        <w:tc>
          <w:tcPr>
            <w:tcW w:w="1494" w:type="dxa"/>
          </w:tcPr>
          <w:p w14:paraId="40613F37" w14:textId="77777777" w:rsidR="009F498F" w:rsidRDefault="009F498F" w:rsidP="00717474">
            <w:pPr>
              <w:pStyle w:val="NoSpacing"/>
              <w:jc w:val="center"/>
            </w:pPr>
            <w:r>
              <w:t>8</w:t>
            </w:r>
            <w:r w:rsidRPr="003D0B5F">
              <w:rPr>
                <w:vertAlign w:val="superscript"/>
              </w:rPr>
              <w:t>th</w:t>
            </w:r>
            <w:r>
              <w:t>-12</w:t>
            </w:r>
            <w:r w:rsidRPr="003D0B5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732" w:type="dxa"/>
          </w:tcPr>
          <w:p w14:paraId="6DC303BC" w14:textId="77777777" w:rsidR="009F498F" w:rsidRDefault="009F498F" w:rsidP="00717474">
            <w:pPr>
              <w:pStyle w:val="NoSpacing"/>
              <w:jc w:val="center"/>
            </w:pPr>
            <w:r>
              <w:t>Judge 4 classes of horticulture specimens; take a 20-question test and identify 40 horticulture specimens.</w:t>
            </w:r>
          </w:p>
        </w:tc>
        <w:tc>
          <w:tcPr>
            <w:tcW w:w="1721" w:type="dxa"/>
          </w:tcPr>
          <w:p w14:paraId="6D732C92" w14:textId="77777777" w:rsidR="009F498F" w:rsidRDefault="009F498F" w:rsidP="00717474">
            <w:pPr>
              <w:pStyle w:val="NoSpacing"/>
              <w:jc w:val="center"/>
            </w:pPr>
            <w:r>
              <w:t>4-H Educational Trip</w:t>
            </w:r>
          </w:p>
        </w:tc>
      </w:tr>
    </w:tbl>
    <w:p w14:paraId="53E677FE" w14:textId="77777777" w:rsidR="0026577A" w:rsidRDefault="0026577A" w:rsidP="00903A93">
      <w:pPr>
        <w:pStyle w:val="NoSpacing"/>
      </w:pPr>
    </w:p>
    <w:p w14:paraId="5CC99C4C" w14:textId="77777777" w:rsidR="0026577A" w:rsidRDefault="0026577A" w:rsidP="00903A93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7"/>
        <w:gridCol w:w="2115"/>
        <w:gridCol w:w="1351"/>
        <w:gridCol w:w="3514"/>
        <w:gridCol w:w="1653"/>
      </w:tblGrid>
      <w:tr w:rsidR="007A0939" w14:paraId="20F7AD72" w14:textId="77777777" w:rsidTr="006858C4">
        <w:tc>
          <w:tcPr>
            <w:tcW w:w="2157" w:type="dxa"/>
          </w:tcPr>
          <w:p w14:paraId="2E775E0E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lastRenderedPageBreak/>
              <w:t>Contest</w:t>
            </w:r>
          </w:p>
        </w:tc>
        <w:tc>
          <w:tcPr>
            <w:tcW w:w="2115" w:type="dxa"/>
          </w:tcPr>
          <w:p w14:paraId="3460110F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Max # of People</w:t>
            </w:r>
          </w:p>
        </w:tc>
        <w:tc>
          <w:tcPr>
            <w:tcW w:w="1351" w:type="dxa"/>
          </w:tcPr>
          <w:p w14:paraId="647B3B59" w14:textId="3504D47F" w:rsidR="009D44A9" w:rsidRPr="007F3CC0" w:rsidRDefault="00CF5C84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>
              <w:rPr>
                <w:rFonts w:ascii="Berlin Sans FB Demi" w:hAnsi="Berlin Sans FB Demi"/>
                <w:b/>
              </w:rPr>
              <w:t>Age</w:t>
            </w:r>
            <w:r w:rsidR="00A92A95">
              <w:rPr>
                <w:rFonts w:ascii="Berlin Sans FB Demi" w:hAnsi="Berlin Sans FB Demi"/>
                <w:b/>
              </w:rPr>
              <w:t xml:space="preserve"> or grade</w:t>
            </w:r>
            <w:r>
              <w:rPr>
                <w:rFonts w:ascii="Berlin Sans FB Demi" w:hAnsi="Berlin Sans FB Demi"/>
                <w:b/>
              </w:rPr>
              <w:t xml:space="preserve"> by 12/31/</w:t>
            </w:r>
            <w:r w:rsidR="00F2415F">
              <w:rPr>
                <w:rFonts w:ascii="Berlin Sans FB Demi" w:hAnsi="Berlin Sans FB Demi"/>
                <w:b/>
              </w:rPr>
              <w:t>2</w:t>
            </w:r>
            <w:r w:rsidR="005A7E9E">
              <w:rPr>
                <w:rFonts w:ascii="Berlin Sans FB Demi" w:hAnsi="Berlin Sans FB Demi"/>
                <w:b/>
              </w:rPr>
              <w:t>4</w:t>
            </w:r>
          </w:p>
        </w:tc>
        <w:tc>
          <w:tcPr>
            <w:tcW w:w="3514" w:type="dxa"/>
          </w:tcPr>
          <w:p w14:paraId="66A0A96F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Description</w:t>
            </w:r>
          </w:p>
        </w:tc>
        <w:tc>
          <w:tcPr>
            <w:tcW w:w="1653" w:type="dxa"/>
          </w:tcPr>
          <w:p w14:paraId="3C90FAF0" w14:textId="77777777" w:rsidR="009D44A9" w:rsidRPr="007F3CC0" w:rsidRDefault="009D44A9" w:rsidP="00886B3F">
            <w:pPr>
              <w:pStyle w:val="NoSpacing"/>
              <w:jc w:val="center"/>
              <w:rPr>
                <w:rFonts w:ascii="Berlin Sans FB Demi" w:hAnsi="Berlin Sans FB Demi"/>
                <w:b/>
              </w:rPr>
            </w:pPr>
            <w:r w:rsidRPr="007F3CC0">
              <w:rPr>
                <w:rFonts w:ascii="Berlin Sans FB Demi" w:hAnsi="Berlin Sans FB Demi"/>
                <w:b/>
              </w:rPr>
              <w:t>Award</w:t>
            </w:r>
          </w:p>
        </w:tc>
      </w:tr>
      <w:tr w:rsidR="007A0939" w14:paraId="1D03A6AC" w14:textId="77777777" w:rsidTr="006858C4">
        <w:tc>
          <w:tcPr>
            <w:tcW w:w="2157" w:type="dxa"/>
          </w:tcPr>
          <w:p w14:paraId="7EA9C017" w14:textId="77777777" w:rsidR="009D44A9" w:rsidRDefault="0092013A" w:rsidP="00886B3F">
            <w:pPr>
              <w:pStyle w:val="NoSpacing"/>
              <w:jc w:val="center"/>
            </w:pPr>
            <w:r>
              <w:t>Insect ID</w:t>
            </w:r>
          </w:p>
        </w:tc>
        <w:tc>
          <w:tcPr>
            <w:tcW w:w="2115" w:type="dxa"/>
          </w:tcPr>
          <w:p w14:paraId="513B3661" w14:textId="77777777" w:rsidR="009D44A9" w:rsidRDefault="0092013A" w:rsidP="00886B3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7A2032C" w14:textId="13802F6C" w:rsidR="009D44A9" w:rsidRDefault="00122A27" w:rsidP="00886B3F">
            <w:pPr>
              <w:pStyle w:val="NoSpacing"/>
              <w:jc w:val="center"/>
            </w:pPr>
            <w:r>
              <w:t>8</w:t>
            </w:r>
            <w:r w:rsidRPr="00122A27">
              <w:rPr>
                <w:vertAlign w:val="superscript"/>
              </w:rPr>
              <w:t>th</w:t>
            </w:r>
            <w:r>
              <w:t>-12</w:t>
            </w:r>
            <w:r w:rsidRPr="00122A2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D60AA51" w14:textId="59D593DD" w:rsidR="009D44A9" w:rsidRDefault="0092013A" w:rsidP="00886B3F">
            <w:pPr>
              <w:pStyle w:val="NoSpacing"/>
              <w:jc w:val="center"/>
            </w:pPr>
            <w:r>
              <w:t xml:space="preserve">Take a written test including </w:t>
            </w:r>
            <w:r w:rsidR="007C6652">
              <w:t>identifying</w:t>
            </w:r>
            <w:r>
              <w:t xml:space="preserve"> insects.</w:t>
            </w:r>
            <w:r w:rsidR="00852545">
              <w:t xml:space="preserve">  Create an entomology collection</w:t>
            </w:r>
            <w:r w:rsidR="00341FA0">
              <w:t xml:space="preserve"> that will be submitted prior to contest date.</w:t>
            </w:r>
          </w:p>
        </w:tc>
        <w:tc>
          <w:tcPr>
            <w:tcW w:w="1653" w:type="dxa"/>
          </w:tcPr>
          <w:p w14:paraId="1072BE85" w14:textId="3C5364CE" w:rsidR="009D44A9" w:rsidRDefault="00FF23C1" w:rsidP="00886B3F">
            <w:pPr>
              <w:pStyle w:val="NoSpacing"/>
              <w:jc w:val="center"/>
            </w:pPr>
            <w:r>
              <w:t xml:space="preserve">4-H Educational </w:t>
            </w:r>
            <w:r w:rsidR="0092013A">
              <w:t>Trip</w:t>
            </w:r>
          </w:p>
        </w:tc>
      </w:tr>
      <w:tr w:rsidR="007A0939" w14:paraId="3735910D" w14:textId="77777777" w:rsidTr="006858C4">
        <w:tc>
          <w:tcPr>
            <w:tcW w:w="2157" w:type="dxa"/>
          </w:tcPr>
          <w:p w14:paraId="301DCA5C" w14:textId="77777777" w:rsidR="00CC365F" w:rsidRDefault="00CC365F" w:rsidP="00886B3F">
            <w:pPr>
              <w:pStyle w:val="NoSpacing"/>
              <w:jc w:val="center"/>
            </w:pPr>
            <w:r>
              <w:t>Livestock Judging</w:t>
            </w:r>
          </w:p>
        </w:tc>
        <w:tc>
          <w:tcPr>
            <w:tcW w:w="2115" w:type="dxa"/>
          </w:tcPr>
          <w:p w14:paraId="01E8F5E8" w14:textId="43C9D31F" w:rsidR="00FF23C1" w:rsidRDefault="00323CCD" w:rsidP="00323CCD">
            <w:pPr>
              <w:pStyle w:val="NoSpacing"/>
              <w:jc w:val="center"/>
            </w:pPr>
            <w:r>
              <w:t>1-8</w:t>
            </w:r>
            <w:r w:rsidR="00FF23C1">
              <w:t xml:space="preserve"> individuals</w:t>
            </w:r>
          </w:p>
        </w:tc>
        <w:tc>
          <w:tcPr>
            <w:tcW w:w="1351" w:type="dxa"/>
          </w:tcPr>
          <w:p w14:paraId="612E6786" w14:textId="21524E29" w:rsidR="00CC365F" w:rsidRDefault="00CC365F" w:rsidP="00886B3F">
            <w:pPr>
              <w:pStyle w:val="NoSpacing"/>
              <w:jc w:val="center"/>
            </w:pPr>
            <w:r>
              <w:t>14</w:t>
            </w:r>
            <w:r w:rsidR="00234B01">
              <w:t>-18 years old</w:t>
            </w:r>
          </w:p>
        </w:tc>
        <w:tc>
          <w:tcPr>
            <w:tcW w:w="3514" w:type="dxa"/>
          </w:tcPr>
          <w:p w14:paraId="4C4659E5" w14:textId="739B8C3E" w:rsidR="00CC365F" w:rsidRDefault="00CC365F" w:rsidP="00886B3F">
            <w:pPr>
              <w:pStyle w:val="NoSpacing"/>
              <w:jc w:val="center"/>
            </w:pPr>
            <w:r>
              <w:t xml:space="preserve">Judge 7 classes of livestock.  Species </w:t>
            </w:r>
            <w:r w:rsidR="005D1A13">
              <w:t>include</w:t>
            </w:r>
            <w:r>
              <w:t xml:space="preserve"> beef cattle, swine, sheep &amp; goats.  Give 3 sets of or</w:t>
            </w:r>
            <w:r w:rsidR="005D1A13">
              <w:t>a</w:t>
            </w:r>
            <w:r>
              <w:t>l reasons.</w:t>
            </w:r>
          </w:p>
        </w:tc>
        <w:tc>
          <w:tcPr>
            <w:tcW w:w="1653" w:type="dxa"/>
          </w:tcPr>
          <w:p w14:paraId="41F38B58" w14:textId="77777777" w:rsidR="00CC365F" w:rsidRDefault="00CC365F" w:rsidP="00886B3F">
            <w:pPr>
              <w:pStyle w:val="NoSpacing"/>
              <w:jc w:val="center"/>
            </w:pPr>
            <w:r>
              <w:t>National Contest in Kentucky</w:t>
            </w:r>
          </w:p>
        </w:tc>
      </w:tr>
      <w:tr w:rsidR="007A0939" w14:paraId="628AC808" w14:textId="77777777" w:rsidTr="006858C4">
        <w:tc>
          <w:tcPr>
            <w:tcW w:w="2157" w:type="dxa"/>
          </w:tcPr>
          <w:p w14:paraId="47A4AA8B" w14:textId="29351085" w:rsidR="00A6777F" w:rsidRDefault="00A6777F" w:rsidP="00A6777F">
            <w:pPr>
              <w:pStyle w:val="NoSpacing"/>
              <w:jc w:val="center"/>
            </w:pPr>
            <w:r>
              <w:t>Meat ID</w:t>
            </w:r>
          </w:p>
        </w:tc>
        <w:tc>
          <w:tcPr>
            <w:tcW w:w="2115" w:type="dxa"/>
          </w:tcPr>
          <w:p w14:paraId="132F79B4" w14:textId="7753688E" w:rsidR="00A6777F" w:rsidRDefault="00A6777F" w:rsidP="00444437">
            <w:pPr>
              <w:pStyle w:val="NoSpacing"/>
              <w:numPr>
                <w:ilvl w:val="1"/>
                <w:numId w:val="5"/>
              </w:numPr>
            </w:pPr>
            <w:r>
              <w:t>individuals</w:t>
            </w:r>
          </w:p>
        </w:tc>
        <w:tc>
          <w:tcPr>
            <w:tcW w:w="1351" w:type="dxa"/>
          </w:tcPr>
          <w:p w14:paraId="1F5CB4C0" w14:textId="095D9DEE" w:rsidR="00A6777F" w:rsidRDefault="00A6777F" w:rsidP="00A6777F">
            <w:pPr>
              <w:pStyle w:val="NoSpacing"/>
              <w:jc w:val="center"/>
            </w:pPr>
            <w:r>
              <w:t>14</w:t>
            </w:r>
            <w:r w:rsidR="00AA49CF">
              <w:t>-18 years old</w:t>
            </w:r>
          </w:p>
        </w:tc>
        <w:tc>
          <w:tcPr>
            <w:tcW w:w="3514" w:type="dxa"/>
          </w:tcPr>
          <w:p w14:paraId="428EF2BB" w14:textId="3D9A15FB" w:rsidR="00A6777F" w:rsidRDefault="00A6777F" w:rsidP="00A6777F">
            <w:pPr>
              <w:pStyle w:val="NoSpacing"/>
              <w:jc w:val="center"/>
            </w:pPr>
            <w:r>
              <w:t>Identify cuts of meat and judge classes including giving oral reasons.</w:t>
            </w:r>
          </w:p>
        </w:tc>
        <w:tc>
          <w:tcPr>
            <w:tcW w:w="1653" w:type="dxa"/>
          </w:tcPr>
          <w:p w14:paraId="0102C6A1" w14:textId="4246A9D9" w:rsidR="00A6777F" w:rsidRDefault="00A6777F" w:rsidP="00A6777F">
            <w:pPr>
              <w:pStyle w:val="NoSpacing"/>
              <w:jc w:val="center"/>
            </w:pPr>
            <w:r>
              <w:t>National Contest in Kentucky</w:t>
            </w:r>
          </w:p>
        </w:tc>
      </w:tr>
      <w:tr w:rsidR="00D2704D" w14:paraId="76BB009B" w14:textId="77777777" w:rsidTr="006858C4">
        <w:tc>
          <w:tcPr>
            <w:tcW w:w="2157" w:type="dxa"/>
          </w:tcPr>
          <w:p w14:paraId="36DC0BB5" w14:textId="065E9AD2" w:rsidR="00D2704D" w:rsidRDefault="00B06A0B" w:rsidP="00A6777F">
            <w:pPr>
              <w:pStyle w:val="NoSpacing"/>
              <w:jc w:val="center"/>
            </w:pPr>
            <w:r>
              <w:t>Next Healthy Food Star</w:t>
            </w:r>
          </w:p>
        </w:tc>
        <w:tc>
          <w:tcPr>
            <w:tcW w:w="2115" w:type="dxa"/>
          </w:tcPr>
          <w:p w14:paraId="32B9EE67" w14:textId="75A019AC" w:rsidR="00D2704D" w:rsidRDefault="00B06A0B" w:rsidP="00A6777F">
            <w:pPr>
              <w:pStyle w:val="NoSpacing"/>
              <w:jc w:val="center"/>
            </w:pPr>
            <w:r>
              <w:t>1 team of 2-4 individuals</w:t>
            </w:r>
          </w:p>
        </w:tc>
        <w:tc>
          <w:tcPr>
            <w:tcW w:w="1351" w:type="dxa"/>
          </w:tcPr>
          <w:p w14:paraId="21FBC27B" w14:textId="7FA50F80" w:rsidR="00D2704D" w:rsidRDefault="0088565D" w:rsidP="00A6777F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514" w:type="dxa"/>
          </w:tcPr>
          <w:p w14:paraId="5260B316" w14:textId="74F9B4B8" w:rsidR="00D2704D" w:rsidRDefault="00BB4AF2" w:rsidP="00A6777F">
            <w:pPr>
              <w:pStyle w:val="NoSpacing"/>
              <w:jc w:val="center"/>
            </w:pPr>
            <w:r>
              <w:t>Team food preparation/presentation</w:t>
            </w:r>
            <w:r w:rsidR="00FE79B7">
              <w:t xml:space="preserve"> using Louisiana seafood to prepare dish.  Present an informal speech on how the dish was prepared</w:t>
            </w:r>
            <w:r w:rsidR="004C72B7">
              <w:t>, importance of LA seafood and nutritional value of dish.</w:t>
            </w:r>
          </w:p>
        </w:tc>
        <w:tc>
          <w:tcPr>
            <w:tcW w:w="1653" w:type="dxa"/>
          </w:tcPr>
          <w:p w14:paraId="62C33AFE" w14:textId="384D5F17" w:rsidR="00D2704D" w:rsidRDefault="004C72B7" w:rsidP="00A6777F">
            <w:pPr>
              <w:pStyle w:val="NoSpacing"/>
              <w:jc w:val="center"/>
            </w:pPr>
            <w:r>
              <w:t>Great American Seafood Cookoff</w:t>
            </w:r>
            <w:r w:rsidR="00E2259F">
              <w:t>, New Orleans</w:t>
            </w:r>
          </w:p>
        </w:tc>
      </w:tr>
      <w:tr w:rsidR="00E2259F" w14:paraId="3F3D8F59" w14:textId="77777777" w:rsidTr="006858C4">
        <w:tc>
          <w:tcPr>
            <w:tcW w:w="2157" w:type="dxa"/>
          </w:tcPr>
          <w:p w14:paraId="1D85ACE0" w14:textId="00970B5B" w:rsidR="00E2259F" w:rsidRDefault="00E2259F" w:rsidP="00A6777F">
            <w:pPr>
              <w:pStyle w:val="NoSpacing"/>
              <w:jc w:val="center"/>
            </w:pPr>
            <w:r>
              <w:t xml:space="preserve">Outdoor Skills </w:t>
            </w:r>
          </w:p>
        </w:tc>
        <w:tc>
          <w:tcPr>
            <w:tcW w:w="2115" w:type="dxa"/>
          </w:tcPr>
          <w:p w14:paraId="2C45C679" w14:textId="53659C79" w:rsidR="00E2259F" w:rsidRDefault="00B34961" w:rsidP="00A6777F">
            <w:pPr>
              <w:pStyle w:val="NoSpacing"/>
              <w:jc w:val="center"/>
            </w:pPr>
            <w:r>
              <w:t>2 teams of 3-4 individuals</w:t>
            </w:r>
          </w:p>
        </w:tc>
        <w:tc>
          <w:tcPr>
            <w:tcW w:w="1351" w:type="dxa"/>
          </w:tcPr>
          <w:p w14:paraId="0BDBD32C" w14:textId="35D28601" w:rsidR="00E2259F" w:rsidRDefault="00B44000" w:rsidP="00A6777F">
            <w:pPr>
              <w:pStyle w:val="NoSpacing"/>
              <w:jc w:val="center"/>
            </w:pPr>
            <w:r>
              <w:t>8</w:t>
            </w:r>
            <w:r w:rsidRPr="00B44000">
              <w:rPr>
                <w:vertAlign w:val="superscript"/>
              </w:rPr>
              <w:t>th</w:t>
            </w:r>
            <w:r>
              <w:t>-12</w:t>
            </w:r>
            <w:r w:rsidRPr="00B44000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B40EFD7" w14:textId="11CACAD1" w:rsidR="00E2259F" w:rsidRDefault="00B44000" w:rsidP="00A6777F">
            <w:pPr>
              <w:pStyle w:val="NoSpacing"/>
              <w:jc w:val="center"/>
            </w:pPr>
            <w:r>
              <w:t>Take part in performance challenge trail involving shooting</w:t>
            </w:r>
            <w:r w:rsidR="006C4971">
              <w:t xml:space="preserve"> &amp; orienteering challenges.  Take a test related to ethical</w:t>
            </w:r>
            <w:r w:rsidR="00ED5964">
              <w:t xml:space="preserve"> &amp; environmental </w:t>
            </w:r>
            <w:r w:rsidR="005F6D73">
              <w:t>decisions</w:t>
            </w:r>
            <w:r w:rsidR="00ED5964">
              <w:t xml:space="preserve"> </w:t>
            </w:r>
            <w:r w:rsidR="005F6D73">
              <w:t xml:space="preserve">in the </w:t>
            </w:r>
            <w:r w:rsidR="00ED5964">
              <w:t xml:space="preserve">outdoors.  </w:t>
            </w:r>
            <w:r w:rsidR="000A3C94">
              <w:t>5–7-minute</w:t>
            </w:r>
            <w:r w:rsidR="00ED5964">
              <w:t xml:space="preserve"> oral presentation.</w:t>
            </w:r>
          </w:p>
        </w:tc>
        <w:tc>
          <w:tcPr>
            <w:tcW w:w="1653" w:type="dxa"/>
          </w:tcPr>
          <w:p w14:paraId="553DCF11" w14:textId="01B97072" w:rsidR="00E2259F" w:rsidRDefault="000A3C94" w:rsidP="00A6777F">
            <w:pPr>
              <w:pStyle w:val="NoSpacing"/>
              <w:jc w:val="center"/>
            </w:pPr>
            <w:r>
              <w:t>4-H Educational Trip</w:t>
            </w:r>
          </w:p>
        </w:tc>
      </w:tr>
      <w:tr w:rsidR="007A0939" w14:paraId="20276E38" w14:textId="77777777" w:rsidTr="006858C4">
        <w:tc>
          <w:tcPr>
            <w:tcW w:w="2157" w:type="dxa"/>
          </w:tcPr>
          <w:p w14:paraId="3B0AD60D" w14:textId="27458A64" w:rsidR="00A6777F" w:rsidRDefault="00A6777F" w:rsidP="00A6777F">
            <w:pPr>
              <w:pStyle w:val="NoSpacing"/>
              <w:jc w:val="center"/>
            </w:pPr>
            <w:r>
              <w:t>Personal Tra</w:t>
            </w:r>
            <w:r w:rsidR="000A3C94">
              <w:t>iner</w:t>
            </w:r>
          </w:p>
        </w:tc>
        <w:tc>
          <w:tcPr>
            <w:tcW w:w="2115" w:type="dxa"/>
          </w:tcPr>
          <w:p w14:paraId="29C284DE" w14:textId="19C8806D" w:rsidR="00A6777F" w:rsidRDefault="00A6777F" w:rsidP="00A6777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267011D1" w14:textId="33280B17" w:rsidR="00A6777F" w:rsidRDefault="00D74C04" w:rsidP="00A6777F">
            <w:pPr>
              <w:pStyle w:val="NoSpacing"/>
              <w:jc w:val="center"/>
            </w:pPr>
            <w:r>
              <w:t>8</w:t>
            </w:r>
            <w:r w:rsidRPr="00D74C04">
              <w:rPr>
                <w:vertAlign w:val="superscript"/>
              </w:rPr>
              <w:t>th</w:t>
            </w:r>
            <w:r>
              <w:t>-12</w:t>
            </w:r>
            <w:r w:rsidRPr="00D74C04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7FAD0CD1" w14:textId="77777777" w:rsidR="00A6777F" w:rsidRDefault="00A6777F" w:rsidP="00A6777F">
            <w:pPr>
              <w:pStyle w:val="NoSpacing"/>
              <w:jc w:val="center"/>
            </w:pPr>
            <w:r>
              <w:t>Written exam, personal training demonstration rotations and scenario coaching include exercise adaptations for specific needs.</w:t>
            </w:r>
          </w:p>
          <w:p w14:paraId="00B09528" w14:textId="77777777" w:rsidR="00A6777F" w:rsidRDefault="00A6777F" w:rsidP="00A6777F">
            <w:pPr>
              <w:pStyle w:val="NoSpacing"/>
              <w:jc w:val="center"/>
            </w:pPr>
          </w:p>
          <w:p w14:paraId="3468383F" w14:textId="2CD19E3F" w:rsidR="00A6777F" w:rsidRDefault="00A6777F" w:rsidP="00A6777F">
            <w:pPr>
              <w:pStyle w:val="NoSpacing"/>
              <w:jc w:val="center"/>
            </w:pPr>
          </w:p>
        </w:tc>
        <w:tc>
          <w:tcPr>
            <w:tcW w:w="1653" w:type="dxa"/>
          </w:tcPr>
          <w:p w14:paraId="1D42A101" w14:textId="1688034F" w:rsidR="00A6777F" w:rsidRDefault="00006753" w:rsidP="00A6777F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7A0939" w14:paraId="5CCC7D9A" w14:textId="77777777" w:rsidTr="006858C4">
        <w:tc>
          <w:tcPr>
            <w:tcW w:w="2157" w:type="dxa"/>
          </w:tcPr>
          <w:p w14:paraId="0B01AA51" w14:textId="77777777" w:rsidR="00A6777F" w:rsidRDefault="00A6777F" w:rsidP="00A6777F">
            <w:pPr>
              <w:pStyle w:val="NoSpacing"/>
              <w:jc w:val="center"/>
            </w:pPr>
            <w:r>
              <w:t>Photography</w:t>
            </w:r>
          </w:p>
        </w:tc>
        <w:tc>
          <w:tcPr>
            <w:tcW w:w="2115" w:type="dxa"/>
          </w:tcPr>
          <w:p w14:paraId="59EFA437" w14:textId="77777777" w:rsidR="00A6777F" w:rsidRDefault="00A6777F" w:rsidP="00A6777F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597BB40F" w14:textId="00EA76CB" w:rsidR="00A6777F" w:rsidRDefault="00105773" w:rsidP="00A6777F">
            <w:pPr>
              <w:pStyle w:val="NoSpacing"/>
              <w:jc w:val="center"/>
            </w:pPr>
            <w:r>
              <w:t>8</w:t>
            </w:r>
            <w:r w:rsidRPr="00105773">
              <w:rPr>
                <w:vertAlign w:val="superscript"/>
              </w:rPr>
              <w:t>th</w:t>
            </w:r>
            <w:r>
              <w:t>-12 grade</w:t>
            </w:r>
          </w:p>
        </w:tc>
        <w:tc>
          <w:tcPr>
            <w:tcW w:w="3514" w:type="dxa"/>
          </w:tcPr>
          <w:p w14:paraId="79B79ABB" w14:textId="11149E25" w:rsidR="00A6777F" w:rsidRDefault="00A6777F" w:rsidP="00A6777F">
            <w:pPr>
              <w:pStyle w:val="NoSpacing"/>
              <w:jc w:val="center"/>
            </w:pPr>
            <w:r>
              <w:t>Submit 10 photographs taken throughout the year with a short story prior</w:t>
            </w:r>
          </w:p>
          <w:p w14:paraId="13B7FEBC" w14:textId="77777777" w:rsidR="00A6777F" w:rsidRDefault="00A6777F" w:rsidP="00A6777F">
            <w:pPr>
              <w:pStyle w:val="NoSpacing"/>
              <w:jc w:val="center"/>
            </w:pPr>
            <w:r>
              <w:t>to 4-H U.  Take a written test while at the contest.</w:t>
            </w:r>
          </w:p>
        </w:tc>
        <w:tc>
          <w:tcPr>
            <w:tcW w:w="1653" w:type="dxa"/>
          </w:tcPr>
          <w:p w14:paraId="14B41D15" w14:textId="54C5CA2E" w:rsidR="00A6777F" w:rsidRDefault="00A66AC4" w:rsidP="00A6777F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7A0939" w14:paraId="0146DC50" w14:textId="77777777" w:rsidTr="006858C4">
        <w:tc>
          <w:tcPr>
            <w:tcW w:w="2157" w:type="dxa"/>
          </w:tcPr>
          <w:p w14:paraId="04F65546" w14:textId="77777777" w:rsidR="00A6777F" w:rsidRDefault="00A6777F" w:rsidP="00A6777F">
            <w:pPr>
              <w:pStyle w:val="NoSpacing"/>
              <w:jc w:val="center"/>
            </w:pPr>
            <w:r>
              <w:t>Poultry Judging</w:t>
            </w:r>
          </w:p>
        </w:tc>
        <w:tc>
          <w:tcPr>
            <w:tcW w:w="2115" w:type="dxa"/>
          </w:tcPr>
          <w:p w14:paraId="79321918" w14:textId="6E07906F" w:rsidR="00A6777F" w:rsidRDefault="007A0939" w:rsidP="007A0939">
            <w:pPr>
              <w:pStyle w:val="NoSpacing"/>
              <w:jc w:val="center"/>
            </w:pPr>
            <w:r>
              <w:t xml:space="preserve">1-8 </w:t>
            </w:r>
            <w:r w:rsidR="00A6777F">
              <w:t>individuals</w:t>
            </w:r>
          </w:p>
        </w:tc>
        <w:tc>
          <w:tcPr>
            <w:tcW w:w="1351" w:type="dxa"/>
          </w:tcPr>
          <w:p w14:paraId="11F9B68A" w14:textId="18F12C53" w:rsidR="00A6777F" w:rsidRDefault="007028E9" w:rsidP="00A6777F">
            <w:pPr>
              <w:pStyle w:val="NoSpacing"/>
              <w:jc w:val="center"/>
            </w:pPr>
            <w:r>
              <w:t>14-18 years old</w:t>
            </w:r>
          </w:p>
        </w:tc>
        <w:tc>
          <w:tcPr>
            <w:tcW w:w="3514" w:type="dxa"/>
          </w:tcPr>
          <w:p w14:paraId="33DC99AF" w14:textId="77777777" w:rsidR="00A6777F" w:rsidRDefault="00A6777F" w:rsidP="00A6777F">
            <w:pPr>
              <w:pStyle w:val="NoSpacing"/>
              <w:jc w:val="center"/>
            </w:pPr>
            <w:r>
              <w:t>Judge egg production, market classes and egg classes and give oral reasons.</w:t>
            </w:r>
          </w:p>
        </w:tc>
        <w:tc>
          <w:tcPr>
            <w:tcW w:w="1653" w:type="dxa"/>
          </w:tcPr>
          <w:p w14:paraId="4B1FA0B2" w14:textId="77777777" w:rsidR="00A6777F" w:rsidRDefault="00A6777F" w:rsidP="00A6777F">
            <w:pPr>
              <w:pStyle w:val="NoSpacing"/>
              <w:jc w:val="center"/>
            </w:pPr>
            <w:r>
              <w:t>National Contest in Kentucky</w:t>
            </w:r>
          </w:p>
          <w:p w14:paraId="5003566E" w14:textId="77777777" w:rsidR="00E54FDC" w:rsidRDefault="00E54FDC" w:rsidP="00A6777F">
            <w:pPr>
              <w:pStyle w:val="NoSpacing"/>
              <w:jc w:val="center"/>
            </w:pPr>
          </w:p>
          <w:p w14:paraId="40F2E3A3" w14:textId="77777777" w:rsidR="00AD6102" w:rsidRDefault="00AD6102" w:rsidP="00A6777F">
            <w:pPr>
              <w:pStyle w:val="NoSpacing"/>
              <w:jc w:val="center"/>
            </w:pPr>
          </w:p>
          <w:p w14:paraId="2F71799C" w14:textId="77777777" w:rsidR="00AD6102" w:rsidRDefault="00AD6102" w:rsidP="00A6777F">
            <w:pPr>
              <w:pStyle w:val="NoSpacing"/>
              <w:jc w:val="center"/>
            </w:pPr>
          </w:p>
          <w:p w14:paraId="04F724B5" w14:textId="77777777" w:rsidR="00AD6102" w:rsidRDefault="00AD6102" w:rsidP="00A6777F">
            <w:pPr>
              <w:pStyle w:val="NoSpacing"/>
              <w:jc w:val="center"/>
            </w:pPr>
          </w:p>
          <w:p w14:paraId="1A3F2B71" w14:textId="77777777" w:rsidR="00AD6102" w:rsidRDefault="00AD6102" w:rsidP="00A6777F">
            <w:pPr>
              <w:pStyle w:val="NoSpacing"/>
              <w:jc w:val="center"/>
            </w:pPr>
          </w:p>
          <w:p w14:paraId="3100A857" w14:textId="6CDBE651" w:rsidR="00AD6102" w:rsidRDefault="00AD6102" w:rsidP="00A6777F">
            <w:pPr>
              <w:pStyle w:val="NoSpacing"/>
              <w:jc w:val="center"/>
            </w:pPr>
          </w:p>
        </w:tc>
      </w:tr>
      <w:tr w:rsidR="0012797E" w14:paraId="31291E44" w14:textId="77777777" w:rsidTr="006858C4">
        <w:tc>
          <w:tcPr>
            <w:tcW w:w="2157" w:type="dxa"/>
          </w:tcPr>
          <w:p w14:paraId="167EA036" w14:textId="64DFFCF7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lastRenderedPageBreak/>
              <w:t>Contest</w:t>
            </w:r>
          </w:p>
        </w:tc>
        <w:tc>
          <w:tcPr>
            <w:tcW w:w="2115" w:type="dxa"/>
          </w:tcPr>
          <w:p w14:paraId="12D50579" w14:textId="78C00EA8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Max # of People</w:t>
            </w:r>
          </w:p>
        </w:tc>
        <w:tc>
          <w:tcPr>
            <w:tcW w:w="1351" w:type="dxa"/>
          </w:tcPr>
          <w:p w14:paraId="113FA75F" w14:textId="43E9DB08" w:rsidR="0012797E" w:rsidRDefault="0012797E" w:rsidP="0012797E">
            <w:pPr>
              <w:pStyle w:val="NoSpacing"/>
              <w:jc w:val="center"/>
            </w:pPr>
            <w:r>
              <w:rPr>
                <w:rFonts w:ascii="Berlin Sans FB Demi" w:hAnsi="Berlin Sans FB Demi"/>
              </w:rPr>
              <w:t>Age or grade by 12/31/2</w:t>
            </w:r>
            <w:r w:rsidR="007509A0">
              <w:rPr>
                <w:rFonts w:ascii="Berlin Sans FB Demi" w:hAnsi="Berlin Sans FB Demi"/>
              </w:rPr>
              <w:t>4</w:t>
            </w:r>
          </w:p>
        </w:tc>
        <w:tc>
          <w:tcPr>
            <w:tcW w:w="3514" w:type="dxa"/>
          </w:tcPr>
          <w:p w14:paraId="5204B061" w14:textId="51587E61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Description</w:t>
            </w:r>
          </w:p>
        </w:tc>
        <w:tc>
          <w:tcPr>
            <w:tcW w:w="1653" w:type="dxa"/>
          </w:tcPr>
          <w:p w14:paraId="18EF58AA" w14:textId="3D1B5492" w:rsidR="0012797E" w:rsidRDefault="0012797E" w:rsidP="0012797E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Award</w:t>
            </w:r>
          </w:p>
        </w:tc>
      </w:tr>
      <w:tr w:rsidR="00E54FDC" w14:paraId="5615B4D4" w14:textId="77777777" w:rsidTr="006858C4">
        <w:tc>
          <w:tcPr>
            <w:tcW w:w="2157" w:type="dxa"/>
          </w:tcPr>
          <w:p w14:paraId="76F7D10A" w14:textId="3AFBA691" w:rsidR="00E54FDC" w:rsidRDefault="00E54FDC" w:rsidP="0012797E">
            <w:pPr>
              <w:pStyle w:val="NoSpacing"/>
              <w:jc w:val="center"/>
            </w:pPr>
            <w:r>
              <w:t>Promote 4-H Graphic Design</w:t>
            </w:r>
          </w:p>
        </w:tc>
        <w:tc>
          <w:tcPr>
            <w:tcW w:w="2115" w:type="dxa"/>
          </w:tcPr>
          <w:p w14:paraId="1C1B6605" w14:textId="79ACA81F" w:rsidR="00E54FDC" w:rsidRDefault="000B7979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2258B2E" w14:textId="5E251266" w:rsidR="00E54FDC" w:rsidRDefault="000B7979" w:rsidP="0012797E">
            <w:pPr>
              <w:pStyle w:val="NoSpacing"/>
              <w:jc w:val="center"/>
            </w:pPr>
            <w:r>
              <w:t>8</w:t>
            </w:r>
            <w:r w:rsidRPr="000B7979">
              <w:rPr>
                <w:vertAlign w:val="superscript"/>
              </w:rPr>
              <w:t>th</w:t>
            </w:r>
            <w:r>
              <w:t>-12</w:t>
            </w:r>
            <w:r w:rsidRPr="000B7979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55595AD9" w14:textId="4CBAE3A7" w:rsidR="00E54FDC" w:rsidRDefault="000B7979" w:rsidP="0012797E">
            <w:pPr>
              <w:pStyle w:val="NoSpacing"/>
              <w:jc w:val="center"/>
            </w:pPr>
            <w:r>
              <w:t xml:space="preserve">Contestant to design and create a digital design featuring 4-H which could </w:t>
            </w:r>
            <w:r w:rsidR="00F17257">
              <w:t>be incorporated into various marketing assets.</w:t>
            </w:r>
          </w:p>
        </w:tc>
        <w:tc>
          <w:tcPr>
            <w:tcW w:w="1653" w:type="dxa"/>
          </w:tcPr>
          <w:p w14:paraId="5FFF0954" w14:textId="06D9A350" w:rsidR="00E54FDC" w:rsidRDefault="00F17257" w:rsidP="0012797E">
            <w:pPr>
              <w:pStyle w:val="NoSpacing"/>
              <w:jc w:val="center"/>
            </w:pPr>
            <w:r>
              <w:t>Ignite 4-H Conference</w:t>
            </w:r>
            <w:r w:rsidR="00FA2756">
              <w:t xml:space="preserve"> Washington DC</w:t>
            </w:r>
          </w:p>
        </w:tc>
      </w:tr>
      <w:tr w:rsidR="0012797E" w14:paraId="58BA9CBD" w14:textId="77777777" w:rsidTr="006858C4">
        <w:tc>
          <w:tcPr>
            <w:tcW w:w="2157" w:type="dxa"/>
          </w:tcPr>
          <w:p w14:paraId="117AEC80" w14:textId="77777777" w:rsidR="0012797E" w:rsidRDefault="0012797E" w:rsidP="0012797E">
            <w:pPr>
              <w:pStyle w:val="NoSpacing"/>
              <w:jc w:val="center"/>
            </w:pPr>
            <w:r>
              <w:t>Public Speaking-Cooperatives</w:t>
            </w:r>
          </w:p>
        </w:tc>
        <w:tc>
          <w:tcPr>
            <w:tcW w:w="2115" w:type="dxa"/>
          </w:tcPr>
          <w:p w14:paraId="33CF9D27" w14:textId="77777777" w:rsidR="0012797E" w:rsidRDefault="0012797E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3ECCB2EA" w14:textId="50CA4B3F" w:rsidR="0012797E" w:rsidRDefault="0012797E" w:rsidP="0012797E">
            <w:pPr>
              <w:pStyle w:val="NoSpacing"/>
              <w:jc w:val="center"/>
            </w:pPr>
            <w:r>
              <w:t>8</w:t>
            </w:r>
            <w:r w:rsidRPr="002639CD">
              <w:rPr>
                <w:vertAlign w:val="superscript"/>
              </w:rPr>
              <w:t>th</w:t>
            </w:r>
            <w:r>
              <w:t>-12</w:t>
            </w:r>
            <w:r w:rsidRPr="002639CD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DF89B5D" w14:textId="07288976" w:rsidR="0012797E" w:rsidRDefault="0012797E" w:rsidP="0012797E">
            <w:pPr>
              <w:pStyle w:val="NoSpacing"/>
              <w:jc w:val="center"/>
            </w:pPr>
            <w:r>
              <w:t xml:space="preserve">Develop and present a prepared speech on or in favor of </w:t>
            </w:r>
            <w:r w:rsidR="004F6AB2">
              <w:t xml:space="preserve">agricultural </w:t>
            </w:r>
            <w:r>
              <w:t>cooperatives (type of business).</w:t>
            </w:r>
          </w:p>
        </w:tc>
        <w:tc>
          <w:tcPr>
            <w:tcW w:w="1653" w:type="dxa"/>
          </w:tcPr>
          <w:p w14:paraId="556D2F40" w14:textId="6D530B43" w:rsidR="0012797E" w:rsidRDefault="0012797E" w:rsidP="0012797E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4F6AB2" w14:paraId="3E079E87" w14:textId="77777777" w:rsidTr="006858C4">
        <w:tc>
          <w:tcPr>
            <w:tcW w:w="2157" w:type="dxa"/>
          </w:tcPr>
          <w:p w14:paraId="3A8E845B" w14:textId="7AE7B877" w:rsidR="004F6AB2" w:rsidRDefault="006533F1" w:rsidP="0012797E">
            <w:pPr>
              <w:pStyle w:val="NoSpacing"/>
              <w:jc w:val="center"/>
            </w:pPr>
            <w:r>
              <w:t xml:space="preserve">Public Speaking - </w:t>
            </w:r>
            <w:r>
              <w:br/>
              <w:t>Any</w:t>
            </w:r>
          </w:p>
        </w:tc>
        <w:tc>
          <w:tcPr>
            <w:tcW w:w="2115" w:type="dxa"/>
          </w:tcPr>
          <w:p w14:paraId="08786A02" w14:textId="4ADFD1BF" w:rsidR="004F6AB2" w:rsidRDefault="006533F1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0E878521" w14:textId="679B32D9" w:rsidR="004F6AB2" w:rsidRDefault="006533F1" w:rsidP="0012797E">
            <w:pPr>
              <w:pStyle w:val="NoSpacing"/>
              <w:jc w:val="center"/>
            </w:pPr>
            <w:r>
              <w:t>8</w:t>
            </w:r>
            <w:r w:rsidRPr="006533F1">
              <w:rPr>
                <w:vertAlign w:val="superscript"/>
              </w:rPr>
              <w:t>th</w:t>
            </w:r>
            <w:r>
              <w:t>-12</w:t>
            </w:r>
            <w:r w:rsidRPr="006533F1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00AF186" w14:textId="619E7D7C" w:rsidR="004F6AB2" w:rsidRDefault="006533F1" w:rsidP="0012797E">
            <w:pPr>
              <w:pStyle w:val="NoSpacing"/>
              <w:jc w:val="center"/>
            </w:pPr>
            <w:r>
              <w:t>Develop and present a prepared speech</w:t>
            </w:r>
            <w:r w:rsidR="00153A87">
              <w:t xml:space="preserve"> on any subject other than ag cooperatives.</w:t>
            </w:r>
          </w:p>
        </w:tc>
        <w:tc>
          <w:tcPr>
            <w:tcW w:w="1653" w:type="dxa"/>
          </w:tcPr>
          <w:p w14:paraId="3EE04D70" w14:textId="676347C6" w:rsidR="004F6AB2" w:rsidRDefault="00153A87" w:rsidP="00153A87">
            <w:pPr>
              <w:pStyle w:val="NoSpacing"/>
              <w:jc w:val="center"/>
            </w:pPr>
            <w:r>
              <w:t>4-H Congress Atlanta Trip</w:t>
            </w:r>
          </w:p>
        </w:tc>
      </w:tr>
      <w:tr w:rsidR="00631E4A" w14:paraId="7ACFFE43" w14:textId="77777777" w:rsidTr="006858C4">
        <w:tc>
          <w:tcPr>
            <w:tcW w:w="2157" w:type="dxa"/>
          </w:tcPr>
          <w:p w14:paraId="59463AFA" w14:textId="198BAAAA" w:rsidR="00631E4A" w:rsidRDefault="00631E4A" w:rsidP="0012797E">
            <w:pPr>
              <w:pStyle w:val="NoSpacing"/>
              <w:jc w:val="center"/>
            </w:pPr>
            <w:r>
              <w:t>Robotics</w:t>
            </w:r>
          </w:p>
        </w:tc>
        <w:tc>
          <w:tcPr>
            <w:tcW w:w="2115" w:type="dxa"/>
          </w:tcPr>
          <w:p w14:paraId="76515E89" w14:textId="147C6314" w:rsidR="00631E4A" w:rsidRDefault="00631E4A" w:rsidP="0012797E">
            <w:pPr>
              <w:pStyle w:val="NoSpacing"/>
              <w:jc w:val="center"/>
            </w:pPr>
            <w:r>
              <w:t>2 teams of 3-5 individuals</w:t>
            </w:r>
          </w:p>
        </w:tc>
        <w:tc>
          <w:tcPr>
            <w:tcW w:w="1351" w:type="dxa"/>
          </w:tcPr>
          <w:p w14:paraId="2AA4A62E" w14:textId="223ADAB4" w:rsidR="00631E4A" w:rsidRDefault="004D398F" w:rsidP="0012797E">
            <w:pPr>
              <w:pStyle w:val="NoSpacing"/>
              <w:jc w:val="center"/>
            </w:pPr>
            <w:r>
              <w:t>8</w:t>
            </w:r>
            <w:r w:rsidRPr="004D398F">
              <w:rPr>
                <w:vertAlign w:val="superscript"/>
              </w:rPr>
              <w:t>th</w:t>
            </w:r>
            <w:r>
              <w:t>-12</w:t>
            </w:r>
            <w:r w:rsidRPr="004D398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98808A8" w14:textId="4DD69D6E" w:rsidR="00631E4A" w:rsidRDefault="004D398F" w:rsidP="0012797E">
            <w:pPr>
              <w:pStyle w:val="NoSpacing"/>
              <w:jc w:val="center"/>
            </w:pPr>
            <w:r>
              <w:t xml:space="preserve">Challenge-based competition focusing on tasks and </w:t>
            </w:r>
            <w:r w:rsidR="00F66D8C">
              <w:t>processes</w:t>
            </w:r>
            <w:r>
              <w:t xml:space="preserve"> related to those found in agricultural </w:t>
            </w:r>
            <w:r w:rsidR="00F66D8C">
              <w:t>industry</w:t>
            </w:r>
            <w:r>
              <w:t xml:space="preserve"> and/or farm and ranch.</w:t>
            </w:r>
            <w:r w:rsidR="00F66D8C">
              <w:t xml:space="preserve">  Will include both announced and unannounced challenges.</w:t>
            </w:r>
          </w:p>
        </w:tc>
        <w:tc>
          <w:tcPr>
            <w:tcW w:w="1653" w:type="dxa"/>
          </w:tcPr>
          <w:p w14:paraId="42C0D59F" w14:textId="2903B9C0" w:rsidR="00631E4A" w:rsidRDefault="00A359C6" w:rsidP="0012797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12797E" w14:paraId="4E6F043D" w14:textId="77777777" w:rsidTr="006858C4">
        <w:tc>
          <w:tcPr>
            <w:tcW w:w="2157" w:type="dxa"/>
          </w:tcPr>
          <w:p w14:paraId="53381216" w14:textId="77777777" w:rsidR="0012797E" w:rsidRDefault="0012797E" w:rsidP="0012797E">
            <w:pPr>
              <w:pStyle w:val="NoSpacing"/>
              <w:jc w:val="center"/>
            </w:pPr>
            <w:r>
              <w:t>Sports Broadcasting</w:t>
            </w:r>
          </w:p>
        </w:tc>
        <w:tc>
          <w:tcPr>
            <w:tcW w:w="2115" w:type="dxa"/>
          </w:tcPr>
          <w:p w14:paraId="291ABA06" w14:textId="77777777" w:rsidR="0012797E" w:rsidRDefault="0012797E" w:rsidP="0012797E">
            <w:pPr>
              <w:pStyle w:val="NoSpacing"/>
              <w:jc w:val="center"/>
            </w:pPr>
            <w:r>
              <w:t>2 teams of 2 individuals</w:t>
            </w:r>
          </w:p>
        </w:tc>
        <w:tc>
          <w:tcPr>
            <w:tcW w:w="1351" w:type="dxa"/>
          </w:tcPr>
          <w:p w14:paraId="015F3E77" w14:textId="44131DB8" w:rsidR="0012797E" w:rsidRDefault="0012797E" w:rsidP="0012797E">
            <w:pPr>
              <w:pStyle w:val="NoSpacing"/>
              <w:jc w:val="center"/>
            </w:pPr>
            <w:r>
              <w:t>8</w:t>
            </w:r>
            <w:r w:rsidRPr="00CD2B26">
              <w:rPr>
                <w:vertAlign w:val="superscript"/>
              </w:rPr>
              <w:t>th</w:t>
            </w:r>
            <w:r>
              <w:t>-12</w:t>
            </w:r>
            <w:r w:rsidRPr="00CD2B26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3DEC1D3E" w14:textId="36BF0989" w:rsidR="0012797E" w:rsidRDefault="0012797E" w:rsidP="0012797E">
            <w:pPr>
              <w:pStyle w:val="NoSpacing"/>
              <w:jc w:val="center"/>
            </w:pPr>
            <w:r>
              <w:t>Team will broadcast a sporting event selecting from football, basketball, baseball</w:t>
            </w:r>
            <w:r w:rsidR="005D6911">
              <w:t xml:space="preserve"> or softball</w:t>
            </w:r>
            <w:r>
              <w:t>.</w:t>
            </w:r>
          </w:p>
        </w:tc>
        <w:tc>
          <w:tcPr>
            <w:tcW w:w="1653" w:type="dxa"/>
          </w:tcPr>
          <w:p w14:paraId="262AAE57" w14:textId="467AB43D" w:rsidR="0012797E" w:rsidRDefault="0012797E" w:rsidP="0012797E">
            <w:pPr>
              <w:pStyle w:val="NoSpacing"/>
              <w:jc w:val="center"/>
            </w:pPr>
            <w:r>
              <w:t>4-H Educational Trip</w:t>
            </w:r>
          </w:p>
        </w:tc>
      </w:tr>
      <w:tr w:rsidR="00FE0F70" w14:paraId="4E57FA15" w14:textId="77777777" w:rsidTr="006858C4">
        <w:tc>
          <w:tcPr>
            <w:tcW w:w="2157" w:type="dxa"/>
          </w:tcPr>
          <w:p w14:paraId="1A4D8959" w14:textId="2B2AB35B" w:rsidR="00FE0F70" w:rsidRDefault="00C4748A" w:rsidP="0012797E">
            <w:pPr>
              <w:pStyle w:val="NoSpacing"/>
            </w:pPr>
            <w:r>
              <w:t>STEM Illustrated Talk</w:t>
            </w:r>
          </w:p>
        </w:tc>
        <w:tc>
          <w:tcPr>
            <w:tcW w:w="2115" w:type="dxa"/>
          </w:tcPr>
          <w:p w14:paraId="2B9AD7E0" w14:textId="398E5906" w:rsidR="00FE0F70" w:rsidRDefault="00C4748A" w:rsidP="0012797E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6E587D38" w14:textId="769A5228" w:rsidR="00FE0F70" w:rsidRDefault="00C4748A" w:rsidP="0012797E">
            <w:pPr>
              <w:pStyle w:val="NoSpacing"/>
              <w:jc w:val="center"/>
            </w:pPr>
            <w:r>
              <w:t>8</w:t>
            </w:r>
            <w:r w:rsidRPr="00C4748A">
              <w:rPr>
                <w:vertAlign w:val="superscript"/>
              </w:rPr>
              <w:t>th</w:t>
            </w:r>
            <w:r>
              <w:t>-12</w:t>
            </w:r>
            <w:r w:rsidRPr="00C4748A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53C8CD2C" w14:textId="4F7BAB29" w:rsidR="00FE0F70" w:rsidRDefault="00C4748A" w:rsidP="0012797E">
            <w:pPr>
              <w:pStyle w:val="NoSpacing"/>
              <w:jc w:val="center"/>
            </w:pPr>
            <w:r>
              <w:t xml:space="preserve">Present </w:t>
            </w:r>
            <w:r w:rsidR="00CF3053">
              <w:t>illustrated talk on an area within Science, Technology, Engineering &amp; Mathematics.  Topics include Aerospace, Agronomy/Plant Science</w:t>
            </w:r>
            <w:r w:rsidR="00A95F74">
              <w:t>, Forestry/Woodworking, Home Environment, Horticulture, Insect/Entomology, Machines, Outdoor Skills, Photography, Pet Care, Veterinary Science, Horse and Livestock</w:t>
            </w:r>
            <w:r w:rsidR="00BD2185">
              <w:t xml:space="preserve">.  </w:t>
            </w:r>
          </w:p>
        </w:tc>
        <w:tc>
          <w:tcPr>
            <w:tcW w:w="1653" w:type="dxa"/>
          </w:tcPr>
          <w:p w14:paraId="5973E654" w14:textId="767E3DFD" w:rsidR="00FE0F70" w:rsidRDefault="00704F9D" w:rsidP="0012797E">
            <w:pPr>
              <w:pStyle w:val="NoSpacing"/>
              <w:jc w:val="center"/>
            </w:pPr>
            <w:r>
              <w:t xml:space="preserve">Ignite </w:t>
            </w:r>
            <w:r w:rsidR="00BB0DA4">
              <w:t>4-H</w:t>
            </w:r>
            <w:r>
              <w:t xml:space="preserve"> Conference Washington DC</w:t>
            </w:r>
          </w:p>
        </w:tc>
      </w:tr>
      <w:tr w:rsidR="00BB0DA4" w14:paraId="4BBF517E" w14:textId="77777777" w:rsidTr="006858C4">
        <w:tc>
          <w:tcPr>
            <w:tcW w:w="2157" w:type="dxa"/>
          </w:tcPr>
          <w:p w14:paraId="0D3573AE" w14:textId="677408B4" w:rsidR="00BB0DA4" w:rsidRDefault="00BB0DA4" w:rsidP="0012797E">
            <w:pPr>
              <w:pStyle w:val="NoSpacing"/>
            </w:pPr>
            <w:r>
              <w:t>STEM Demonstration</w:t>
            </w:r>
          </w:p>
        </w:tc>
        <w:tc>
          <w:tcPr>
            <w:tcW w:w="2115" w:type="dxa"/>
          </w:tcPr>
          <w:p w14:paraId="56A38DE9" w14:textId="22099AE8" w:rsidR="00BB0DA4" w:rsidRDefault="00BB0DA4" w:rsidP="0012797E">
            <w:pPr>
              <w:pStyle w:val="NoSpacing"/>
              <w:jc w:val="center"/>
            </w:pPr>
            <w:r>
              <w:t>2 indi</w:t>
            </w:r>
            <w:r w:rsidR="00F80227">
              <w:t>viduals or 2 teams of 2 individuals</w:t>
            </w:r>
          </w:p>
        </w:tc>
        <w:tc>
          <w:tcPr>
            <w:tcW w:w="1351" w:type="dxa"/>
          </w:tcPr>
          <w:p w14:paraId="5B880A38" w14:textId="2B1C35DA" w:rsidR="00BB0DA4" w:rsidRDefault="00F80227" w:rsidP="0012797E">
            <w:pPr>
              <w:pStyle w:val="NoSpacing"/>
              <w:jc w:val="center"/>
            </w:pPr>
            <w:r>
              <w:t>8</w:t>
            </w:r>
            <w:r w:rsidRPr="00F80227">
              <w:rPr>
                <w:vertAlign w:val="superscript"/>
              </w:rPr>
              <w:t>th</w:t>
            </w:r>
            <w:r>
              <w:t>-12</w:t>
            </w:r>
            <w:r w:rsidRPr="00F80227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0CFCF9BD" w14:textId="0887F8D0" w:rsidR="00BB0DA4" w:rsidRDefault="00FC4104" w:rsidP="0012797E">
            <w:pPr>
              <w:pStyle w:val="NoSpacing"/>
              <w:jc w:val="center"/>
            </w:pPr>
            <w:r>
              <w:t xml:space="preserve">Present demonstration on an area within Science, Technology, Engineering &amp; Mathematics.  Topics include Aerospace, Agronomy/Plant Science, Forestry/Woodworking, Home Environment, Horticulture, Insect/Entomology, Machines, Outdoor Skills, Photography, Pet Care, Veterinary Science, Horse and Livestock.  </w:t>
            </w:r>
            <w:r w:rsidR="00234865">
              <w:t>Should not include cooking/preparing food.</w:t>
            </w:r>
            <w:r>
              <w:t xml:space="preserve"> </w:t>
            </w:r>
          </w:p>
        </w:tc>
        <w:tc>
          <w:tcPr>
            <w:tcW w:w="1653" w:type="dxa"/>
          </w:tcPr>
          <w:p w14:paraId="600570A5" w14:textId="140871F0" w:rsidR="00BB0DA4" w:rsidRDefault="00234865" w:rsidP="0012797E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EC5771" w14:paraId="19A2B8AB" w14:textId="77777777" w:rsidTr="006858C4">
        <w:tc>
          <w:tcPr>
            <w:tcW w:w="2157" w:type="dxa"/>
          </w:tcPr>
          <w:p w14:paraId="140280B0" w14:textId="68241D8A" w:rsidR="00EC5771" w:rsidRDefault="00EC5771" w:rsidP="00EC5771">
            <w:pPr>
              <w:pStyle w:val="NoSpacing"/>
            </w:pPr>
            <w:r w:rsidRPr="007F3CC0">
              <w:rPr>
                <w:rFonts w:ascii="Berlin Sans FB Demi" w:hAnsi="Berlin Sans FB Demi"/>
              </w:rPr>
              <w:lastRenderedPageBreak/>
              <w:t>Contest</w:t>
            </w:r>
          </w:p>
        </w:tc>
        <w:tc>
          <w:tcPr>
            <w:tcW w:w="2115" w:type="dxa"/>
          </w:tcPr>
          <w:p w14:paraId="3F0FA253" w14:textId="04588DAA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Max # of People</w:t>
            </w:r>
          </w:p>
        </w:tc>
        <w:tc>
          <w:tcPr>
            <w:tcW w:w="1351" w:type="dxa"/>
          </w:tcPr>
          <w:p w14:paraId="55D32171" w14:textId="11CC1BB0" w:rsidR="00EC5771" w:rsidRDefault="00EC5771" w:rsidP="00EC5771">
            <w:pPr>
              <w:pStyle w:val="NoSpacing"/>
              <w:jc w:val="center"/>
            </w:pPr>
            <w:r>
              <w:rPr>
                <w:rFonts w:ascii="Berlin Sans FB Demi" w:hAnsi="Berlin Sans FB Demi"/>
              </w:rPr>
              <w:t>Age or grade by 12/31/2</w:t>
            </w:r>
            <w:r w:rsidR="00FC0820">
              <w:rPr>
                <w:rFonts w:ascii="Berlin Sans FB Demi" w:hAnsi="Berlin Sans FB Demi"/>
              </w:rPr>
              <w:t>4</w:t>
            </w:r>
          </w:p>
        </w:tc>
        <w:tc>
          <w:tcPr>
            <w:tcW w:w="3514" w:type="dxa"/>
          </w:tcPr>
          <w:p w14:paraId="1FB6DD58" w14:textId="143C3B25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Description</w:t>
            </w:r>
          </w:p>
        </w:tc>
        <w:tc>
          <w:tcPr>
            <w:tcW w:w="1653" w:type="dxa"/>
          </w:tcPr>
          <w:p w14:paraId="45564505" w14:textId="0598E527" w:rsidR="00EC5771" w:rsidRDefault="00EC5771" w:rsidP="00EC5771">
            <w:pPr>
              <w:pStyle w:val="NoSpacing"/>
              <w:jc w:val="center"/>
            </w:pPr>
            <w:r w:rsidRPr="007F3CC0">
              <w:rPr>
                <w:rFonts w:ascii="Berlin Sans FB Demi" w:hAnsi="Berlin Sans FB Demi"/>
              </w:rPr>
              <w:t>Award</w:t>
            </w:r>
          </w:p>
        </w:tc>
      </w:tr>
      <w:tr w:rsidR="00172F2B" w14:paraId="47FB062C" w14:textId="77777777" w:rsidTr="006858C4">
        <w:tc>
          <w:tcPr>
            <w:tcW w:w="2157" w:type="dxa"/>
          </w:tcPr>
          <w:p w14:paraId="15B3F772" w14:textId="0D28666E" w:rsidR="00172F2B" w:rsidRDefault="00172F2B" w:rsidP="00EC5771">
            <w:pPr>
              <w:pStyle w:val="NoSpacing"/>
            </w:pPr>
            <w:r>
              <w:t>Teens Driving Teens</w:t>
            </w:r>
          </w:p>
        </w:tc>
        <w:tc>
          <w:tcPr>
            <w:tcW w:w="2115" w:type="dxa"/>
          </w:tcPr>
          <w:p w14:paraId="3428980C" w14:textId="19AAFC82" w:rsidR="00172F2B" w:rsidRDefault="004B30B2" w:rsidP="00EC5771">
            <w:pPr>
              <w:pStyle w:val="NoSpacing"/>
              <w:jc w:val="center"/>
            </w:pPr>
            <w:r>
              <w:t>2 teams of 2-3 individuals</w:t>
            </w:r>
          </w:p>
        </w:tc>
        <w:tc>
          <w:tcPr>
            <w:tcW w:w="1351" w:type="dxa"/>
          </w:tcPr>
          <w:p w14:paraId="145DD0B7" w14:textId="7C824A0C" w:rsidR="00172F2B" w:rsidRDefault="004B30B2" w:rsidP="00EC5771">
            <w:pPr>
              <w:pStyle w:val="NoSpacing"/>
              <w:jc w:val="center"/>
            </w:pPr>
            <w:r>
              <w:t>8</w:t>
            </w:r>
            <w:r w:rsidRPr="004B30B2">
              <w:rPr>
                <w:vertAlign w:val="superscript"/>
              </w:rPr>
              <w:t>th</w:t>
            </w:r>
            <w:r>
              <w:t>-12</w:t>
            </w:r>
            <w:r w:rsidRPr="004B30B2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6E1CB37A" w14:textId="0C8EA9D0" w:rsidR="00172F2B" w:rsidRDefault="00496B55" w:rsidP="00EC5771">
            <w:pPr>
              <w:pStyle w:val="NoSpacing"/>
              <w:jc w:val="center"/>
            </w:pPr>
            <w:r>
              <w:t>P</w:t>
            </w:r>
            <w:r w:rsidR="00E359D7">
              <w:t xml:space="preserve">resent a 5-7 minute presentation on safe driving using format or audiovisuals of choice.  Safe driving topics include but are not limited to </w:t>
            </w:r>
            <w:r w:rsidR="00AD33C7">
              <w:t>distracted</w:t>
            </w:r>
            <w:r w:rsidR="00E359D7">
              <w:t xml:space="preserve"> </w:t>
            </w:r>
            <w:r w:rsidR="00AD33C7">
              <w:t>driving</w:t>
            </w:r>
            <w:r w:rsidR="000F2D47">
              <w:t xml:space="preserve"> (texting), drinking while driving, reckless driving, sleepy driving, road rage, and seat belt usage.  The emphasis will b</w:t>
            </w:r>
            <w:r w:rsidR="00AD33C7">
              <w:t>e</w:t>
            </w:r>
            <w:r w:rsidR="000F2D47">
              <w:t xml:space="preserve"> </w:t>
            </w:r>
            <w:r w:rsidR="00AD33C7">
              <w:t>on young</w:t>
            </w:r>
            <w:r w:rsidR="000F2D47">
              <w:t xml:space="preserve"> drivers</w:t>
            </w:r>
            <w:r w:rsidR="00AD33C7">
              <w:t>, influencing other young drivers.</w:t>
            </w:r>
          </w:p>
        </w:tc>
        <w:tc>
          <w:tcPr>
            <w:tcW w:w="1653" w:type="dxa"/>
          </w:tcPr>
          <w:p w14:paraId="5E1E3599" w14:textId="0E38E660" w:rsidR="00172F2B" w:rsidRDefault="00AD33C7" w:rsidP="00EC5771">
            <w:pPr>
              <w:pStyle w:val="NoSpacing"/>
              <w:jc w:val="center"/>
            </w:pPr>
            <w:r>
              <w:t>Ignite 4-H Conference Washington DC</w:t>
            </w:r>
          </w:p>
        </w:tc>
      </w:tr>
      <w:tr w:rsidR="00EC5771" w14:paraId="48CE8F89" w14:textId="77777777" w:rsidTr="006858C4">
        <w:tc>
          <w:tcPr>
            <w:tcW w:w="2157" w:type="dxa"/>
          </w:tcPr>
          <w:p w14:paraId="12934886" w14:textId="77777777" w:rsidR="00EC5771" w:rsidRDefault="00EC5771" w:rsidP="00EC5771">
            <w:pPr>
              <w:pStyle w:val="NoSpacing"/>
            </w:pPr>
            <w:r>
              <w:t>Tiger Tank Entrepreneurship Challenge</w:t>
            </w:r>
          </w:p>
        </w:tc>
        <w:tc>
          <w:tcPr>
            <w:tcW w:w="2115" w:type="dxa"/>
          </w:tcPr>
          <w:p w14:paraId="3751EC56" w14:textId="40EDE5C4" w:rsidR="00EC5771" w:rsidRDefault="00EC5771" w:rsidP="00EC5771">
            <w:pPr>
              <w:pStyle w:val="NoSpacing"/>
              <w:jc w:val="center"/>
            </w:pPr>
            <w:r>
              <w:t>2 teams of 2 individuals or 2 individuals</w:t>
            </w:r>
          </w:p>
        </w:tc>
        <w:tc>
          <w:tcPr>
            <w:tcW w:w="1351" w:type="dxa"/>
          </w:tcPr>
          <w:p w14:paraId="5CE466CC" w14:textId="64CBA403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FD7B6B">
              <w:rPr>
                <w:vertAlign w:val="superscript"/>
              </w:rPr>
              <w:t>th</w:t>
            </w:r>
            <w:r>
              <w:t>-12</w:t>
            </w:r>
            <w:r w:rsidRPr="00FD7B6B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1488BDB" w14:textId="77BF90DF" w:rsidR="00EC5771" w:rsidRDefault="00EC5771" w:rsidP="00EC5771">
            <w:pPr>
              <w:pStyle w:val="NoSpacing"/>
              <w:jc w:val="center"/>
            </w:pPr>
            <w:r>
              <w:t>Create or purpose a product or service-based business.  Prepare a business plan packet and outline, an overview presentation slide, and present your pitch at 4-H U.</w:t>
            </w:r>
          </w:p>
        </w:tc>
        <w:tc>
          <w:tcPr>
            <w:tcW w:w="1653" w:type="dxa"/>
          </w:tcPr>
          <w:p w14:paraId="172A320B" w14:textId="2059BBA3" w:rsidR="00EC5771" w:rsidRDefault="00EC5771" w:rsidP="00EC5771">
            <w:pPr>
              <w:pStyle w:val="NoSpacing"/>
              <w:jc w:val="center"/>
            </w:pPr>
            <w:r>
              <w:t>Cash scholarship</w:t>
            </w:r>
          </w:p>
        </w:tc>
      </w:tr>
      <w:tr w:rsidR="00EC5771" w14:paraId="4FC8BB2B" w14:textId="77777777" w:rsidTr="006858C4">
        <w:tc>
          <w:tcPr>
            <w:tcW w:w="2157" w:type="dxa"/>
          </w:tcPr>
          <w:p w14:paraId="56DF23E7" w14:textId="783015A9" w:rsidR="00EC5771" w:rsidRDefault="00EC5771" w:rsidP="00EC5771">
            <w:pPr>
              <w:pStyle w:val="NoSpacing"/>
              <w:jc w:val="center"/>
            </w:pPr>
            <w:r>
              <w:t>Tractor Operations</w:t>
            </w:r>
          </w:p>
        </w:tc>
        <w:tc>
          <w:tcPr>
            <w:tcW w:w="2115" w:type="dxa"/>
          </w:tcPr>
          <w:p w14:paraId="49714828" w14:textId="67BBE143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19EA0E4F" w14:textId="2DBDC4B2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C23258">
              <w:rPr>
                <w:vertAlign w:val="superscript"/>
              </w:rPr>
              <w:t>th</w:t>
            </w:r>
            <w:r>
              <w:t>-12</w:t>
            </w:r>
            <w:r w:rsidRPr="00C23258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4333B621" w14:textId="642FB615" w:rsidR="00EC5771" w:rsidRDefault="00EC5771" w:rsidP="00EC5771">
            <w:pPr>
              <w:pStyle w:val="NoSpacing"/>
              <w:jc w:val="center"/>
            </w:pPr>
            <w:r>
              <w:t>Take a written test and drive a course</w:t>
            </w:r>
          </w:p>
        </w:tc>
        <w:tc>
          <w:tcPr>
            <w:tcW w:w="1653" w:type="dxa"/>
          </w:tcPr>
          <w:p w14:paraId="31DEEA21" w14:textId="1569202B" w:rsidR="00EC5771" w:rsidRDefault="00EC5771" w:rsidP="00EC5771">
            <w:pPr>
              <w:pStyle w:val="NoSpacing"/>
              <w:jc w:val="center"/>
            </w:pPr>
            <w:r>
              <w:t>4-H Educational Trip</w:t>
            </w:r>
          </w:p>
        </w:tc>
      </w:tr>
      <w:tr w:rsidR="00EC5771" w14:paraId="5CAB1733" w14:textId="77777777" w:rsidTr="0051703E">
        <w:tc>
          <w:tcPr>
            <w:tcW w:w="2157" w:type="dxa"/>
          </w:tcPr>
          <w:p w14:paraId="717C2E27" w14:textId="77777777" w:rsidR="00EC5771" w:rsidRDefault="00EC5771" w:rsidP="00EC5771">
            <w:pPr>
              <w:pStyle w:val="NoSpacing"/>
              <w:jc w:val="center"/>
            </w:pPr>
            <w:r>
              <w:t>Vet Set Geaux</w:t>
            </w:r>
          </w:p>
        </w:tc>
        <w:tc>
          <w:tcPr>
            <w:tcW w:w="2115" w:type="dxa"/>
          </w:tcPr>
          <w:p w14:paraId="4403883A" w14:textId="77777777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568DEEDD" w14:textId="77777777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2A0943">
              <w:rPr>
                <w:vertAlign w:val="superscript"/>
              </w:rPr>
              <w:t>th</w:t>
            </w:r>
            <w:r>
              <w:t>-12</w:t>
            </w:r>
            <w:r w:rsidRPr="002A0943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1E116D4D" w14:textId="77777777" w:rsidR="00EC5771" w:rsidRDefault="00EC5771" w:rsidP="00EC5771">
            <w:pPr>
              <w:pStyle w:val="NoSpacing"/>
              <w:jc w:val="center"/>
            </w:pPr>
            <w:r>
              <w:t>Demonstrate knowledge through written test, skill demonstration and speech of (dogs, cats, exotic animals, avian/pet birds, small reptiles, amphibians, aquatic animals. or other small mammals excluding livestock).</w:t>
            </w:r>
          </w:p>
        </w:tc>
        <w:tc>
          <w:tcPr>
            <w:tcW w:w="1653" w:type="dxa"/>
          </w:tcPr>
          <w:p w14:paraId="1D9AF4B9" w14:textId="6A1A7BD9" w:rsidR="00EC5771" w:rsidRDefault="00EC5771" w:rsidP="00EC5771">
            <w:pPr>
              <w:pStyle w:val="NoSpacing"/>
              <w:jc w:val="center"/>
            </w:pPr>
            <w:r>
              <w:t xml:space="preserve">4-H </w:t>
            </w:r>
            <w:r w:rsidR="00A43EC2">
              <w:t>Congress Atlanta</w:t>
            </w:r>
            <w:r>
              <w:t xml:space="preserve"> Trip</w:t>
            </w:r>
          </w:p>
        </w:tc>
      </w:tr>
      <w:tr w:rsidR="00EC5771" w14:paraId="6C57167A" w14:textId="77777777" w:rsidTr="0051703E">
        <w:tc>
          <w:tcPr>
            <w:tcW w:w="2157" w:type="dxa"/>
          </w:tcPr>
          <w:p w14:paraId="31043506" w14:textId="465A949B" w:rsidR="00EC5771" w:rsidRDefault="00EC5771" w:rsidP="00EC5771">
            <w:pPr>
              <w:pStyle w:val="NoSpacing"/>
              <w:jc w:val="center"/>
            </w:pPr>
            <w:r>
              <w:t>Visual Arts</w:t>
            </w:r>
          </w:p>
        </w:tc>
        <w:tc>
          <w:tcPr>
            <w:tcW w:w="2115" w:type="dxa"/>
          </w:tcPr>
          <w:p w14:paraId="0972FD47" w14:textId="63E8B731" w:rsidR="00EC5771" w:rsidRDefault="00EC5771" w:rsidP="00EC5771">
            <w:pPr>
              <w:pStyle w:val="NoSpacing"/>
              <w:jc w:val="center"/>
            </w:pPr>
            <w:r>
              <w:t>1 per individual 4-H’er</w:t>
            </w:r>
          </w:p>
        </w:tc>
        <w:tc>
          <w:tcPr>
            <w:tcW w:w="1351" w:type="dxa"/>
          </w:tcPr>
          <w:p w14:paraId="1B6B34F5" w14:textId="2C8F472D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411B35">
              <w:rPr>
                <w:vertAlign w:val="superscript"/>
              </w:rPr>
              <w:t>th</w:t>
            </w:r>
            <w:r>
              <w:t>-12</w:t>
            </w:r>
            <w:r w:rsidRPr="00411B35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7ADB5C43" w14:textId="0147794F" w:rsidR="00EC5771" w:rsidRDefault="00EC5771" w:rsidP="00EC5771">
            <w:pPr>
              <w:pStyle w:val="NoSpacing"/>
              <w:jc w:val="center"/>
            </w:pPr>
            <w:r>
              <w:t>Display their accomplishments in visual, digital and fine arts.</w:t>
            </w:r>
          </w:p>
        </w:tc>
        <w:tc>
          <w:tcPr>
            <w:tcW w:w="1653" w:type="dxa"/>
          </w:tcPr>
          <w:p w14:paraId="4C6F7E8F" w14:textId="3D9A3E38" w:rsidR="00EC5771" w:rsidRDefault="00EC5771" w:rsidP="00EC5771">
            <w:pPr>
              <w:pStyle w:val="NoSpacing"/>
              <w:jc w:val="center"/>
            </w:pPr>
            <w:r>
              <w:t xml:space="preserve">4-H </w:t>
            </w:r>
            <w:r w:rsidR="008E0109">
              <w:t>Congress Atlanta</w:t>
            </w:r>
            <w:r>
              <w:t xml:space="preserve"> Trip</w:t>
            </w:r>
          </w:p>
        </w:tc>
      </w:tr>
      <w:tr w:rsidR="00EC5771" w14:paraId="475A1B72" w14:textId="77777777" w:rsidTr="006858C4">
        <w:tc>
          <w:tcPr>
            <w:tcW w:w="2157" w:type="dxa"/>
          </w:tcPr>
          <w:p w14:paraId="323FCECC" w14:textId="1FCDDE1A" w:rsidR="00EC5771" w:rsidRPr="004E404E" w:rsidRDefault="00EC5771" w:rsidP="00EC5771">
            <w:pPr>
              <w:pStyle w:val="NoSpacing"/>
              <w:jc w:val="center"/>
            </w:pPr>
            <w:r>
              <w:t>Zero Turn Mower</w:t>
            </w:r>
          </w:p>
        </w:tc>
        <w:tc>
          <w:tcPr>
            <w:tcW w:w="2115" w:type="dxa"/>
          </w:tcPr>
          <w:p w14:paraId="54ED3A4E" w14:textId="77777777" w:rsidR="00EC5771" w:rsidRDefault="00EC5771" w:rsidP="00EC5771">
            <w:pPr>
              <w:pStyle w:val="NoSpacing"/>
              <w:jc w:val="center"/>
            </w:pPr>
            <w:r>
              <w:t>2 individuals</w:t>
            </w:r>
          </w:p>
        </w:tc>
        <w:tc>
          <w:tcPr>
            <w:tcW w:w="1351" w:type="dxa"/>
          </w:tcPr>
          <w:p w14:paraId="2BE2A624" w14:textId="187FFC33" w:rsidR="00EC5771" w:rsidRDefault="00EC5771" w:rsidP="00EC5771">
            <w:pPr>
              <w:pStyle w:val="NoSpacing"/>
              <w:jc w:val="center"/>
            </w:pPr>
            <w:r>
              <w:t>8</w:t>
            </w:r>
            <w:r w:rsidRPr="008A65FF">
              <w:rPr>
                <w:vertAlign w:val="superscript"/>
              </w:rPr>
              <w:t>th</w:t>
            </w:r>
            <w:r>
              <w:t>-12</w:t>
            </w:r>
            <w:r w:rsidRPr="008A65FF">
              <w:rPr>
                <w:vertAlign w:val="superscript"/>
              </w:rPr>
              <w:t>th</w:t>
            </w:r>
            <w:r>
              <w:t xml:space="preserve"> grade</w:t>
            </w:r>
          </w:p>
        </w:tc>
        <w:tc>
          <w:tcPr>
            <w:tcW w:w="3514" w:type="dxa"/>
          </w:tcPr>
          <w:p w14:paraId="310C8AD2" w14:textId="5247ED99" w:rsidR="00EC5771" w:rsidRDefault="00EC5771" w:rsidP="00EC5771">
            <w:pPr>
              <w:pStyle w:val="NoSpacing"/>
              <w:jc w:val="center"/>
            </w:pPr>
            <w:r>
              <w:t>Take parts identification test, common turf grass species and lawn weeds in LA and compete on a driving course.</w:t>
            </w:r>
          </w:p>
        </w:tc>
        <w:tc>
          <w:tcPr>
            <w:tcW w:w="1653" w:type="dxa"/>
          </w:tcPr>
          <w:p w14:paraId="493668AA" w14:textId="77777777" w:rsidR="00EC5771" w:rsidRDefault="00EC5771" w:rsidP="00EC5771">
            <w:pPr>
              <w:pStyle w:val="NoSpacing"/>
              <w:jc w:val="center"/>
            </w:pPr>
            <w:r>
              <w:t>4-H Educational Trip</w:t>
            </w:r>
          </w:p>
        </w:tc>
      </w:tr>
    </w:tbl>
    <w:p w14:paraId="5FCF0DF3" w14:textId="77777777" w:rsidR="009D44A9" w:rsidRDefault="009D44A9" w:rsidP="004E404E">
      <w:pPr>
        <w:pStyle w:val="NoSpacing"/>
      </w:pPr>
    </w:p>
    <w:p w14:paraId="255710F9" w14:textId="77777777" w:rsidR="00CD00F1" w:rsidRDefault="00CD00F1" w:rsidP="00886B3F">
      <w:pPr>
        <w:pStyle w:val="NoSpacing"/>
        <w:jc w:val="center"/>
      </w:pPr>
    </w:p>
    <w:p w14:paraId="1832F74D" w14:textId="3E3574F9" w:rsidR="007B395B" w:rsidRDefault="007B395B" w:rsidP="004E404E">
      <w:pPr>
        <w:pStyle w:val="NoSpacing"/>
        <w:jc w:val="center"/>
      </w:pPr>
      <w:r>
        <w:t>Contestants must attend all phases of e</w:t>
      </w:r>
      <w:r w:rsidR="000E0118">
        <w:t>a</w:t>
      </w:r>
      <w:r>
        <w:t>ch contes</w:t>
      </w:r>
      <w:r w:rsidR="000E0118">
        <w:t>t</w:t>
      </w:r>
      <w:r>
        <w:t xml:space="preserve"> and educational programs while attending 4-H University.  Contestants who do not attend all phases of a contest will forfeit </w:t>
      </w:r>
      <w:r w:rsidR="00DE2FF8">
        <w:t>all</w:t>
      </w:r>
      <w:r>
        <w:t xml:space="preserve"> their scores and be disqualified.</w:t>
      </w:r>
    </w:p>
    <w:p w14:paraId="76460C74" w14:textId="77777777" w:rsidR="000E0118" w:rsidRDefault="000E0118" w:rsidP="005C6B8F">
      <w:pPr>
        <w:pStyle w:val="NoSpacing"/>
        <w:jc w:val="center"/>
      </w:pPr>
    </w:p>
    <w:p w14:paraId="7858A2EB" w14:textId="7465A895" w:rsidR="000E0118" w:rsidRDefault="000E0118" w:rsidP="005C6B8F">
      <w:pPr>
        <w:pStyle w:val="NoSpacing"/>
        <w:jc w:val="center"/>
      </w:pPr>
      <w:r>
        <w:t xml:space="preserve">It is the </w:t>
      </w:r>
      <w:r w:rsidR="007C6652">
        <w:t>responsibility</w:t>
      </w:r>
      <w:r>
        <w:t xml:space="preserve"> of the 4-H U contestant to achieve success. </w:t>
      </w:r>
      <w:r>
        <w:br/>
        <w:t xml:space="preserve">All 4-H members who participate in a contest must be </w:t>
      </w:r>
      <w:r w:rsidR="009A301C">
        <w:t>prepared</w:t>
      </w:r>
      <w:r>
        <w:t xml:space="preserve"> for their contest in the following ways: set goal for myself, work hard, practice, study the materials given and attend training sessions in order to achieve success. </w:t>
      </w:r>
    </w:p>
    <w:p w14:paraId="7B6EF70C" w14:textId="77777777" w:rsidR="004E404E" w:rsidRDefault="000E0118" w:rsidP="004E404E">
      <w:pPr>
        <w:pStyle w:val="NoSpacing"/>
        <w:jc w:val="center"/>
      </w:pPr>
      <w:r>
        <w:t xml:space="preserve">Contestants are expected to be available to attend trainings at the 4-H office.  </w:t>
      </w:r>
    </w:p>
    <w:p w14:paraId="5934FA32" w14:textId="77777777" w:rsidR="00CE2908" w:rsidRDefault="00CE2908" w:rsidP="00CE2908">
      <w:pPr>
        <w:pStyle w:val="NoSpacing"/>
        <w:rPr>
          <w:rFonts w:ascii="Berlin Sans FB Demi" w:hAnsi="Berlin Sans FB Demi"/>
          <w:b/>
          <w:sz w:val="36"/>
        </w:rPr>
      </w:pPr>
    </w:p>
    <w:p w14:paraId="05C2F816" w14:textId="77777777" w:rsidR="005A3729" w:rsidRDefault="005A3729" w:rsidP="005D1A13">
      <w:pPr>
        <w:pStyle w:val="NoSpacing"/>
        <w:jc w:val="center"/>
        <w:rPr>
          <w:rFonts w:ascii="Berlin Sans FB Demi" w:hAnsi="Berlin Sans FB Demi"/>
          <w:b/>
          <w:sz w:val="28"/>
        </w:rPr>
      </w:pPr>
    </w:p>
    <w:p w14:paraId="3D2F7EB1" w14:textId="47403877" w:rsidR="00615FC6" w:rsidRPr="00300699" w:rsidRDefault="00232B70" w:rsidP="005D1A13">
      <w:pPr>
        <w:pStyle w:val="NoSpacing"/>
        <w:jc w:val="center"/>
        <w:rPr>
          <w:rFonts w:ascii="Berlin Sans FB Demi" w:hAnsi="Berlin Sans FB Demi"/>
          <w:b/>
          <w:sz w:val="28"/>
        </w:rPr>
      </w:pPr>
      <w:r>
        <w:rPr>
          <w:rFonts w:ascii="Berlin Sans FB Demi" w:hAnsi="Berlin Sans FB Demi"/>
          <w:b/>
          <w:sz w:val="28"/>
        </w:rPr>
        <w:lastRenderedPageBreak/>
        <w:t>St. Landry</w:t>
      </w:r>
      <w:r w:rsidR="00C121BC">
        <w:rPr>
          <w:rFonts w:ascii="Berlin Sans FB Demi" w:hAnsi="Berlin Sans FB Demi"/>
          <w:b/>
          <w:sz w:val="28"/>
        </w:rPr>
        <w:t xml:space="preserve"> </w:t>
      </w:r>
      <w:r w:rsidR="00615FC6" w:rsidRPr="00300699">
        <w:rPr>
          <w:rFonts w:ascii="Berlin Sans FB Demi" w:hAnsi="Berlin Sans FB Demi"/>
          <w:b/>
          <w:sz w:val="28"/>
        </w:rPr>
        <w:t xml:space="preserve">Parish 4-H University </w:t>
      </w:r>
      <w:r w:rsidR="007C6652" w:rsidRPr="00300699">
        <w:rPr>
          <w:rFonts w:ascii="Berlin Sans FB Demi" w:hAnsi="Berlin Sans FB Demi"/>
          <w:b/>
          <w:sz w:val="28"/>
        </w:rPr>
        <w:t>Registration</w:t>
      </w:r>
      <w:r w:rsidR="00615FC6" w:rsidRPr="00300699">
        <w:rPr>
          <w:rFonts w:ascii="Berlin Sans FB Demi" w:hAnsi="Berlin Sans FB Demi"/>
          <w:b/>
          <w:sz w:val="28"/>
        </w:rPr>
        <w:t xml:space="preserve"> Form</w:t>
      </w:r>
    </w:p>
    <w:p w14:paraId="621C1FEB" w14:textId="5EA8A30F" w:rsidR="00615FC6" w:rsidRDefault="00E16AFD" w:rsidP="005C6B8F">
      <w:pPr>
        <w:pStyle w:val="NoSpacing"/>
        <w:jc w:val="center"/>
      </w:pPr>
      <w:r>
        <w:t xml:space="preserve">June </w:t>
      </w:r>
      <w:r w:rsidR="00CE2908">
        <w:t>1</w:t>
      </w:r>
      <w:r w:rsidR="00923103">
        <w:t>7</w:t>
      </w:r>
      <w:r>
        <w:t>-2</w:t>
      </w:r>
      <w:r w:rsidR="00923103">
        <w:t>0</w:t>
      </w:r>
      <w:r>
        <w:t>, 20</w:t>
      </w:r>
      <w:r w:rsidR="00B813FD">
        <w:t>2</w:t>
      </w:r>
      <w:r w:rsidR="00923103">
        <w:t>5</w:t>
      </w:r>
    </w:p>
    <w:p w14:paraId="6C016F7B" w14:textId="1CF6496F" w:rsidR="00615FC6" w:rsidRPr="00D94B71" w:rsidRDefault="00232B70" w:rsidP="005C6B8F">
      <w:pPr>
        <w:pStyle w:val="NoSpacing"/>
        <w:jc w:val="center"/>
        <w:rPr>
          <w:b/>
        </w:rPr>
      </w:pPr>
      <w:r>
        <w:rPr>
          <w:b/>
          <w:sz w:val="28"/>
        </w:rPr>
        <w:t>Due: April</w:t>
      </w:r>
      <w:r w:rsidR="00615FC6" w:rsidRPr="00517B68">
        <w:rPr>
          <w:b/>
          <w:sz w:val="28"/>
        </w:rPr>
        <w:t xml:space="preserve"> </w:t>
      </w:r>
      <w:r w:rsidR="00F405B8">
        <w:rPr>
          <w:b/>
          <w:sz w:val="28"/>
        </w:rPr>
        <w:t>1</w:t>
      </w:r>
      <w:r w:rsidR="00E16AFD">
        <w:rPr>
          <w:b/>
          <w:sz w:val="28"/>
        </w:rPr>
        <w:t>, 2</w:t>
      </w:r>
      <w:r w:rsidR="00B813FD">
        <w:rPr>
          <w:b/>
          <w:sz w:val="28"/>
        </w:rPr>
        <w:t>02</w:t>
      </w:r>
      <w:r w:rsidR="00923103">
        <w:rPr>
          <w:b/>
          <w:sz w:val="28"/>
        </w:rPr>
        <w:t>5</w:t>
      </w:r>
      <w:r w:rsidR="00615FC6" w:rsidRPr="00517B68">
        <w:rPr>
          <w:b/>
          <w:sz w:val="28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615FC6" w:rsidRPr="00931013" w14:paraId="4C7419A0" w14:textId="77777777" w:rsidTr="00A5568A">
        <w:tc>
          <w:tcPr>
            <w:tcW w:w="10790" w:type="dxa"/>
          </w:tcPr>
          <w:p w14:paraId="0E1EBE38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>Name:</w:t>
            </w:r>
          </w:p>
        </w:tc>
      </w:tr>
      <w:tr w:rsidR="00615FC6" w:rsidRPr="00931013" w14:paraId="514AD6E1" w14:textId="77777777" w:rsidTr="00A5568A">
        <w:trPr>
          <w:trHeight w:val="555"/>
        </w:trPr>
        <w:tc>
          <w:tcPr>
            <w:tcW w:w="10790" w:type="dxa"/>
          </w:tcPr>
          <w:p w14:paraId="1D07DA35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Mailing Address: </w:t>
            </w:r>
          </w:p>
        </w:tc>
      </w:tr>
      <w:tr w:rsidR="00A5568A" w:rsidRPr="00931013" w14:paraId="2B1F25A9" w14:textId="77777777" w:rsidTr="00760667">
        <w:tc>
          <w:tcPr>
            <w:tcW w:w="10790" w:type="dxa"/>
          </w:tcPr>
          <w:p w14:paraId="2331087B" w14:textId="3FBE4CAC" w:rsidR="00A5568A" w:rsidRPr="00931013" w:rsidRDefault="00A5568A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>Home Phone #:</w:t>
            </w:r>
            <w:r>
              <w:rPr>
                <w:sz w:val="28"/>
              </w:rPr>
              <w:t xml:space="preserve">                                                     </w:t>
            </w:r>
            <w:r w:rsidRPr="00931013">
              <w:rPr>
                <w:sz w:val="28"/>
              </w:rPr>
              <w:t>Cell Phone #:</w:t>
            </w:r>
          </w:p>
        </w:tc>
      </w:tr>
      <w:tr w:rsidR="00615FC6" w:rsidRPr="00931013" w14:paraId="143C99F1" w14:textId="77777777" w:rsidTr="00A5568A">
        <w:tc>
          <w:tcPr>
            <w:tcW w:w="10790" w:type="dxa"/>
          </w:tcPr>
          <w:p w14:paraId="64F4891A" w14:textId="77777777" w:rsidR="00615FC6" w:rsidRPr="00931013" w:rsidRDefault="00615FC6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Email Address: </w:t>
            </w:r>
          </w:p>
        </w:tc>
      </w:tr>
      <w:tr w:rsidR="00A5568A" w:rsidRPr="00931013" w14:paraId="300663C7" w14:textId="77777777" w:rsidTr="006B08D5">
        <w:tc>
          <w:tcPr>
            <w:tcW w:w="10790" w:type="dxa"/>
          </w:tcPr>
          <w:p w14:paraId="03F6D999" w14:textId="1D852C19" w:rsidR="00A5568A" w:rsidRPr="00931013" w:rsidRDefault="00A5568A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Birthdate: </w:t>
            </w:r>
            <w:r>
              <w:rPr>
                <w:sz w:val="28"/>
              </w:rPr>
              <w:t xml:space="preserve">                                                              Age as of 12/31/</w:t>
            </w:r>
            <w:r w:rsidR="00E13E19">
              <w:rPr>
                <w:sz w:val="28"/>
              </w:rPr>
              <w:t>2</w:t>
            </w:r>
            <w:r w:rsidR="00C47FF0">
              <w:rPr>
                <w:sz w:val="28"/>
              </w:rPr>
              <w:t>4</w:t>
            </w:r>
            <w:r w:rsidRPr="00931013">
              <w:rPr>
                <w:sz w:val="28"/>
              </w:rPr>
              <w:t xml:space="preserve">: </w:t>
            </w:r>
          </w:p>
        </w:tc>
      </w:tr>
      <w:tr w:rsidR="001F41A1" w:rsidRPr="00931013" w14:paraId="15246455" w14:textId="77777777" w:rsidTr="00A5568A">
        <w:tc>
          <w:tcPr>
            <w:tcW w:w="10790" w:type="dxa"/>
          </w:tcPr>
          <w:p w14:paraId="002E8EAE" w14:textId="77777777" w:rsidR="001F41A1" w:rsidRPr="00931013" w:rsidRDefault="001F41A1" w:rsidP="00615FC6">
            <w:pPr>
              <w:pStyle w:val="NoSpacing"/>
              <w:rPr>
                <w:sz w:val="28"/>
              </w:rPr>
            </w:pPr>
            <w:r w:rsidRPr="00931013">
              <w:rPr>
                <w:sz w:val="28"/>
              </w:rPr>
              <w:t xml:space="preserve">T-Shirt Size:    </w:t>
            </w:r>
            <w:r w:rsidR="00D0455A" w:rsidRPr="00931013">
              <w:rPr>
                <w:sz w:val="28"/>
              </w:rPr>
              <w:t xml:space="preserve">    </w:t>
            </w:r>
            <w:r w:rsidRPr="00931013">
              <w:rPr>
                <w:sz w:val="28"/>
              </w:rPr>
              <w:t xml:space="preserve"> Small     Medium     Large     X-Large</w:t>
            </w:r>
            <w:r w:rsidR="00D0455A" w:rsidRPr="00931013">
              <w:rPr>
                <w:sz w:val="28"/>
              </w:rPr>
              <w:t xml:space="preserve">   XX-Large     XXX-Large</w:t>
            </w:r>
            <w:r w:rsidRPr="00931013">
              <w:rPr>
                <w:sz w:val="28"/>
              </w:rPr>
              <w:t xml:space="preserve"> </w:t>
            </w:r>
          </w:p>
        </w:tc>
      </w:tr>
      <w:tr w:rsidR="00232B70" w:rsidRPr="00931013" w14:paraId="4F2D8247" w14:textId="77777777" w:rsidTr="00A5568A">
        <w:tc>
          <w:tcPr>
            <w:tcW w:w="10790" w:type="dxa"/>
          </w:tcPr>
          <w:p w14:paraId="3029D06C" w14:textId="179BFF05" w:rsidR="00232B70" w:rsidRPr="00931013" w:rsidRDefault="00232B70" w:rsidP="00615FC6">
            <w:pPr>
              <w:pStyle w:val="NoSpacing"/>
              <w:rPr>
                <w:sz w:val="28"/>
              </w:rPr>
            </w:pPr>
            <w:r>
              <w:rPr>
                <w:sz w:val="28"/>
              </w:rPr>
              <w:t>School/4-H Club:</w:t>
            </w:r>
            <w:r w:rsidR="00E13E19">
              <w:rPr>
                <w:sz w:val="28"/>
              </w:rPr>
              <w:t xml:space="preserve">                                                  Grade:</w:t>
            </w:r>
          </w:p>
        </w:tc>
      </w:tr>
    </w:tbl>
    <w:p w14:paraId="1FEBAEF1" w14:textId="77777777" w:rsidR="00615FC6" w:rsidRPr="00931013" w:rsidRDefault="00615FC6" w:rsidP="00615FC6">
      <w:pPr>
        <w:pStyle w:val="NoSpacing"/>
        <w:rPr>
          <w:sz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823"/>
        <w:gridCol w:w="799"/>
        <w:gridCol w:w="4168"/>
      </w:tblGrid>
      <w:tr w:rsidR="001456D1" w:rsidRPr="00931013" w14:paraId="207059C1" w14:textId="77777777" w:rsidTr="00746DD9">
        <w:tc>
          <w:tcPr>
            <w:tcW w:w="11016" w:type="dxa"/>
            <w:gridSpan w:val="3"/>
          </w:tcPr>
          <w:p w14:paraId="2FA32287" w14:textId="77777777" w:rsidR="001456D1" w:rsidRPr="00931013" w:rsidRDefault="001456D1" w:rsidP="00615FC6">
            <w:pPr>
              <w:pStyle w:val="NoSpacing"/>
              <w:rPr>
                <w:b/>
                <w:noProof/>
                <w:sz w:val="28"/>
                <w:lang w:eastAsia="en-US"/>
              </w:rPr>
            </w:pPr>
            <w:r w:rsidRPr="00931013">
              <w:rPr>
                <w:b/>
                <w:noProof/>
                <w:sz w:val="32"/>
                <w:lang w:eastAsia="en-US"/>
              </w:rPr>
              <w:t xml:space="preserve">Choose ONE option below: </w:t>
            </w:r>
          </w:p>
        </w:tc>
      </w:tr>
      <w:tr w:rsidR="001456D1" w14:paraId="5E3A3D9F" w14:textId="77777777" w:rsidTr="001456D1">
        <w:tc>
          <w:tcPr>
            <w:tcW w:w="5840" w:type="dxa"/>
          </w:tcPr>
          <w:p w14:paraId="11300A3F" w14:textId="77777777" w:rsidR="00137A3E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1911E1D4" wp14:editId="225D1F23">
                      <wp:extent cx="381000" cy="323850"/>
                      <wp:effectExtent l="0" t="0" r="19050" b="19050"/>
                      <wp:docPr id="4" name="Rectangle 4" descr="Box to check off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12700" cap="flat" cmpd="sng" algn="ctr">
                                <a:solidFill>
                                  <a:schemeClr val="tx1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98B4D40" id="Rectangle 4" o:spid="_x0000_s1026" alt="Box to check off" style="width:30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" fillcolor="white [3212]" strokecolor="black [3213]" strokeweight="1pt">
                      <w10:anchorlock/>
                    </v:rect>
                  </w:pict>
                </mc:Fallback>
              </mc:AlternateContent>
            </w:r>
            <w:r w:rsidR="001456D1">
              <w:t xml:space="preserve">         </w:t>
            </w:r>
          </w:p>
          <w:p w14:paraId="7B05D126" w14:textId="77777777" w:rsidR="00F225EA" w:rsidRPr="00C639ED" w:rsidRDefault="00137A3E" w:rsidP="00615FC6">
            <w:pPr>
              <w:pStyle w:val="NoSpacing"/>
              <w:rPr>
                <w:b/>
                <w:sz w:val="36"/>
              </w:rPr>
            </w:pPr>
            <w:r>
              <w:t xml:space="preserve">        </w:t>
            </w:r>
            <w:r w:rsidR="001456D1">
              <w:t xml:space="preserve"> </w:t>
            </w:r>
            <w:r w:rsidR="00186064">
              <w:t xml:space="preserve">  </w:t>
            </w:r>
            <w:r w:rsidR="00F225EA" w:rsidRPr="00C639ED">
              <w:rPr>
                <w:b/>
                <w:sz w:val="36"/>
              </w:rPr>
              <w:t>Contest</w:t>
            </w:r>
          </w:p>
          <w:p w14:paraId="29359CD6" w14:textId="77777777" w:rsidR="001456D1" w:rsidRDefault="001456D1" w:rsidP="00615FC6">
            <w:pPr>
              <w:pStyle w:val="NoSpacing"/>
            </w:pPr>
            <w:r>
              <w:t>I am interested in the following 4-H U Contests</w:t>
            </w:r>
            <w:r w:rsidR="0098744C">
              <w:t>:</w:t>
            </w:r>
          </w:p>
          <w:p w14:paraId="08CE854D" w14:textId="77777777" w:rsidR="001456D1" w:rsidRDefault="001456D1" w:rsidP="00615FC6">
            <w:pPr>
              <w:pStyle w:val="NoSpacing"/>
            </w:pPr>
          </w:p>
          <w:p w14:paraId="75DCA05A" w14:textId="77777777" w:rsidR="001456D1" w:rsidRDefault="001456D1" w:rsidP="00615FC6">
            <w:pPr>
              <w:pStyle w:val="NoSpacing"/>
            </w:pPr>
            <w:r>
              <w:t>1</w:t>
            </w:r>
            <w:r w:rsidRPr="001456D1">
              <w:rPr>
                <w:vertAlign w:val="superscript"/>
              </w:rPr>
              <w:t>st</w:t>
            </w:r>
            <w:r>
              <w:t xml:space="preserve"> Choice:_____________________________</w:t>
            </w:r>
          </w:p>
          <w:p w14:paraId="2C00A48B" w14:textId="77777777" w:rsidR="001456D1" w:rsidRDefault="001456D1" w:rsidP="00615FC6">
            <w:pPr>
              <w:pStyle w:val="NoSpacing"/>
            </w:pPr>
          </w:p>
          <w:p w14:paraId="2FB5281D" w14:textId="77777777" w:rsidR="001456D1" w:rsidRDefault="001456D1" w:rsidP="00615FC6">
            <w:pPr>
              <w:pStyle w:val="NoSpacing"/>
            </w:pPr>
            <w:r>
              <w:t>2</w:t>
            </w:r>
            <w:r w:rsidRPr="001456D1">
              <w:rPr>
                <w:vertAlign w:val="superscript"/>
              </w:rPr>
              <w:t>nd</w:t>
            </w:r>
            <w:r>
              <w:t xml:space="preserve">  Choice:____________________________</w:t>
            </w:r>
          </w:p>
          <w:p w14:paraId="53D09C2D" w14:textId="77777777" w:rsidR="001456D1" w:rsidRDefault="001456D1" w:rsidP="00615FC6">
            <w:pPr>
              <w:pStyle w:val="NoSpacing"/>
            </w:pPr>
          </w:p>
          <w:p w14:paraId="05045AAB" w14:textId="77777777" w:rsidR="001456D1" w:rsidRDefault="001456D1" w:rsidP="00615FC6">
            <w:pPr>
              <w:pStyle w:val="NoSpacing"/>
            </w:pPr>
            <w:r>
              <w:t>3</w:t>
            </w:r>
            <w:r w:rsidRPr="001456D1">
              <w:rPr>
                <w:vertAlign w:val="superscript"/>
              </w:rPr>
              <w:t>rd</w:t>
            </w:r>
            <w:r>
              <w:t xml:space="preserve"> Choice:_____________________________</w:t>
            </w:r>
          </w:p>
          <w:p w14:paraId="13171051" w14:textId="77777777" w:rsidR="00F225EA" w:rsidRDefault="00F225EA" w:rsidP="00615FC6">
            <w:pPr>
              <w:pStyle w:val="NoSpacing"/>
            </w:pPr>
          </w:p>
          <w:p w14:paraId="76D99DC2" w14:textId="77777777" w:rsidR="00F225EA" w:rsidRDefault="00F225EA" w:rsidP="00615FC6">
            <w:pPr>
              <w:pStyle w:val="NoSpacing"/>
            </w:pPr>
            <w:r>
              <w:t xml:space="preserve">**If you have attended 4-H U before please list any contests you have participated in, the year you participated and if you received a blue ribbon.  </w:t>
            </w:r>
          </w:p>
          <w:p w14:paraId="15860D5F" w14:textId="77777777" w:rsidR="00F225EA" w:rsidRDefault="00F225EA" w:rsidP="00615FC6">
            <w:pPr>
              <w:pStyle w:val="NoSpacing"/>
            </w:pPr>
          </w:p>
          <w:p w14:paraId="52BBAC95" w14:textId="77777777" w:rsidR="00F225EA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58AAAD00" wp14:editId="1359DABE">
                      <wp:extent cx="3400425" cy="1219200"/>
                      <wp:effectExtent l="0" t="0" r="28575" b="19050"/>
                      <wp:docPr id="5" name="Rectangle 5" descr="Box to list contest participated in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0425" cy="12192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0D4F8C4" id="Rectangle 5" o:spid="_x0000_s1026" alt="Box to list contest participated in" style="width:267.75pt;height:9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" fillcolor="white [3212]" strokecolor="black [3213]" strokeweight="1pt">
                      <w10:anchorlock/>
                    </v:rect>
                  </w:pict>
                </mc:Fallback>
              </mc:AlternateContent>
            </w:r>
          </w:p>
          <w:p w14:paraId="410879B4" w14:textId="77777777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Please note: </w:t>
            </w:r>
            <w:r w:rsidR="00EC17CD">
              <w:rPr>
                <w:i/>
                <w:sz w:val="20"/>
                <w:szCs w:val="20"/>
              </w:rPr>
              <w:t>4-Her’s</w:t>
            </w:r>
            <w:r w:rsidRPr="00300699">
              <w:rPr>
                <w:i/>
                <w:sz w:val="20"/>
                <w:szCs w:val="20"/>
              </w:rPr>
              <w:t xml:space="preserve"> are given contest priority using the following criteria:</w:t>
            </w:r>
          </w:p>
          <w:p w14:paraId="7D31D0EB" w14:textId="0EBB3C8F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1-If you have competed in the contest in the last 2 years and have placed in the </w:t>
            </w:r>
            <w:r w:rsidR="00DE2FF8" w:rsidRPr="00300699">
              <w:rPr>
                <w:i/>
                <w:sz w:val="20"/>
                <w:szCs w:val="20"/>
              </w:rPr>
              <w:t>blue-ribbon</w:t>
            </w:r>
            <w:r w:rsidRPr="00300699">
              <w:rPr>
                <w:i/>
                <w:sz w:val="20"/>
                <w:szCs w:val="20"/>
              </w:rPr>
              <w:t xml:space="preserve"> group.</w:t>
            </w:r>
          </w:p>
          <w:p w14:paraId="7B28C21A" w14:textId="77777777" w:rsidR="00F225EA" w:rsidRPr="00300699" w:rsidRDefault="00F225EA" w:rsidP="00615FC6">
            <w:pPr>
              <w:pStyle w:val="NoSpacing"/>
              <w:rPr>
                <w:i/>
                <w:sz w:val="20"/>
                <w:szCs w:val="20"/>
              </w:rPr>
            </w:pPr>
            <w:r w:rsidRPr="00300699">
              <w:rPr>
                <w:i/>
                <w:sz w:val="20"/>
                <w:szCs w:val="20"/>
              </w:rPr>
              <w:t xml:space="preserve">2-If </w:t>
            </w:r>
            <w:r w:rsidR="007672BE">
              <w:rPr>
                <w:i/>
                <w:sz w:val="20"/>
                <w:szCs w:val="20"/>
              </w:rPr>
              <w:t>you</w:t>
            </w:r>
            <w:r w:rsidRPr="00300699">
              <w:rPr>
                <w:i/>
                <w:sz w:val="20"/>
                <w:szCs w:val="20"/>
              </w:rPr>
              <w:t xml:space="preserve"> have competed in the contest in the last 2 years.</w:t>
            </w:r>
          </w:p>
          <w:p w14:paraId="65AB4DAA" w14:textId="77777777" w:rsidR="00F225EA" w:rsidRDefault="00F225EA" w:rsidP="00615FC6">
            <w:pPr>
              <w:pStyle w:val="NoSpacing"/>
            </w:pPr>
            <w:r w:rsidRPr="00300699">
              <w:rPr>
                <w:i/>
                <w:sz w:val="20"/>
                <w:szCs w:val="20"/>
              </w:rPr>
              <w:t>3-Grade and Age (older 4-H members will have priority)</w:t>
            </w:r>
          </w:p>
        </w:tc>
        <w:tc>
          <w:tcPr>
            <w:tcW w:w="799" w:type="dxa"/>
          </w:tcPr>
          <w:p w14:paraId="77CF5416" w14:textId="77777777" w:rsidR="00F225EA" w:rsidRDefault="00F225EA" w:rsidP="00615FC6">
            <w:pPr>
              <w:pStyle w:val="NoSpacing"/>
              <w:rPr>
                <w:b/>
                <w:i/>
                <w:sz w:val="36"/>
              </w:rPr>
            </w:pPr>
          </w:p>
          <w:p w14:paraId="67D9CE52" w14:textId="77777777" w:rsidR="001456D1" w:rsidRPr="001456D1" w:rsidRDefault="001456D1" w:rsidP="00615FC6">
            <w:pPr>
              <w:pStyle w:val="NoSpacing"/>
              <w:rPr>
                <w:b/>
                <w:i/>
              </w:rPr>
            </w:pPr>
            <w:r w:rsidRPr="001456D1">
              <w:rPr>
                <w:b/>
                <w:i/>
                <w:sz w:val="36"/>
              </w:rPr>
              <w:t>OR</w:t>
            </w:r>
          </w:p>
        </w:tc>
        <w:tc>
          <w:tcPr>
            <w:tcW w:w="4377" w:type="dxa"/>
          </w:tcPr>
          <w:p w14:paraId="29CD0338" w14:textId="77777777" w:rsidR="00137A3E" w:rsidRDefault="00F225EA" w:rsidP="00615FC6">
            <w:pPr>
              <w:pStyle w:val="NoSpacing"/>
            </w:pPr>
            <w:r>
              <w:rPr>
                <w:noProof/>
                <w:lang w:eastAsia="en-US"/>
              </w:rPr>
              <mc:AlternateContent>
                <mc:Choice Requires="wps">
                  <w:drawing>
                    <wp:inline distT="0" distB="0" distL="0" distR="0" wp14:anchorId="0B1344E9" wp14:editId="521189E3">
                      <wp:extent cx="409575" cy="323850"/>
                      <wp:effectExtent l="0" t="0" r="28575" b="19050"/>
                      <wp:docPr id="3" name="Rectangle 3" descr="Box to check off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3238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606FE1A" id="Rectangle 3" o:spid="_x0000_s1026" alt="Box to check off" style="width:32.25pt;height:2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" fillcolor="white [3212]" strokecolor="black [3213]" strokeweight="1pt">
                      <w10:anchorlock/>
                    </v:rect>
                  </w:pict>
                </mc:Fallback>
              </mc:AlternateContent>
            </w:r>
            <w:r w:rsidR="001456D1">
              <w:t xml:space="preserve">          </w:t>
            </w:r>
          </w:p>
          <w:p w14:paraId="3901569B" w14:textId="77777777" w:rsidR="00F225EA" w:rsidRPr="00931013" w:rsidRDefault="00137A3E" w:rsidP="00615FC6">
            <w:pPr>
              <w:pStyle w:val="NoSpacing"/>
              <w:rPr>
                <w:b/>
                <w:sz w:val="36"/>
                <w:szCs w:val="36"/>
              </w:rPr>
            </w:pPr>
            <w:r>
              <w:t xml:space="preserve">          </w:t>
            </w:r>
            <w:r w:rsidR="00186064">
              <w:t xml:space="preserve">    </w:t>
            </w:r>
            <w:r w:rsidR="00F225EA" w:rsidRPr="00931013">
              <w:rPr>
                <w:b/>
                <w:sz w:val="36"/>
                <w:szCs w:val="36"/>
              </w:rPr>
              <w:t>Clover College</w:t>
            </w:r>
          </w:p>
          <w:p w14:paraId="03645B4B" w14:textId="77777777" w:rsidR="00F225EA" w:rsidRDefault="00F225EA" w:rsidP="00615FC6">
            <w:pPr>
              <w:pStyle w:val="NoSpacing"/>
            </w:pPr>
          </w:p>
          <w:p w14:paraId="3C0EFDB3" w14:textId="77777777" w:rsidR="001456D1" w:rsidRDefault="001456D1" w:rsidP="00615FC6">
            <w:pPr>
              <w:pStyle w:val="NoSpacing"/>
            </w:pPr>
            <w:r>
              <w:t>I am interested in attending</w:t>
            </w:r>
            <w:r w:rsidR="00F225EA">
              <w:t xml:space="preserve"> Clover College at 4-H U. </w:t>
            </w:r>
          </w:p>
          <w:p w14:paraId="2627915F" w14:textId="77777777" w:rsidR="0098744C" w:rsidRDefault="0098744C" w:rsidP="00615FC6">
            <w:pPr>
              <w:pStyle w:val="NoSpacing"/>
            </w:pPr>
          </w:p>
          <w:p w14:paraId="39B13490" w14:textId="77777777" w:rsidR="0098744C" w:rsidRDefault="0098744C" w:rsidP="009E5E96"/>
        </w:tc>
      </w:tr>
    </w:tbl>
    <w:p w14:paraId="7B5AD746" w14:textId="77777777" w:rsidR="000135AE" w:rsidRDefault="000135AE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3FF676E1" w14:textId="77777777" w:rsidTr="00300699">
        <w:tc>
          <w:tcPr>
            <w:tcW w:w="11016" w:type="dxa"/>
          </w:tcPr>
          <w:p w14:paraId="67018273" w14:textId="77777777" w:rsidR="00300699" w:rsidRDefault="00300699" w:rsidP="00615FC6">
            <w:pPr>
              <w:pStyle w:val="NoSpacing"/>
            </w:pPr>
            <w:r>
              <w:t xml:space="preserve">I would like to be considered for the position of </w:t>
            </w:r>
            <w:r w:rsidRPr="00C639ED">
              <w:rPr>
                <w:b/>
                <w:i/>
              </w:rPr>
              <w:t>Voting Delegate</w:t>
            </w:r>
            <w:r>
              <w:t xml:space="preserve">:         </w:t>
            </w:r>
            <w:r w:rsidRPr="00300699">
              <w:rPr>
                <w:b/>
              </w:rPr>
              <w:t>YES</w:t>
            </w:r>
            <w:r>
              <w:rPr>
                <w:b/>
              </w:rPr>
              <w:t xml:space="preserve">     </w:t>
            </w:r>
            <w:r w:rsidRPr="00300699">
              <w:rPr>
                <w:b/>
              </w:rPr>
              <w:t xml:space="preserve">   NO</w:t>
            </w:r>
          </w:p>
        </w:tc>
      </w:tr>
    </w:tbl>
    <w:p w14:paraId="6D3B6E4D" w14:textId="77777777" w:rsidR="00300699" w:rsidRDefault="00300699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51D70F25" w14:textId="77777777" w:rsidTr="00300699">
        <w:tc>
          <w:tcPr>
            <w:tcW w:w="11016" w:type="dxa"/>
          </w:tcPr>
          <w:p w14:paraId="1C0374A3" w14:textId="05C86E1E" w:rsidR="00300699" w:rsidRDefault="00300699" w:rsidP="00615FC6">
            <w:pPr>
              <w:pStyle w:val="NoSpacing"/>
            </w:pPr>
            <w:r>
              <w:t xml:space="preserve">Circle or </w:t>
            </w:r>
            <w:r w:rsidR="00304ED4">
              <w:t>highlight</w:t>
            </w:r>
            <w:r>
              <w:t xml:space="preserve"> any </w:t>
            </w:r>
            <w:r w:rsidRPr="00C639ED">
              <w:rPr>
                <w:b/>
                <w:i/>
              </w:rPr>
              <w:t>positions you would like to run</w:t>
            </w:r>
            <w:r>
              <w:t xml:space="preserve"> for:  </w:t>
            </w:r>
          </w:p>
          <w:p w14:paraId="166F95EB" w14:textId="7624A10A" w:rsidR="00300699" w:rsidRDefault="00CF64C3" w:rsidP="00615FC6">
            <w:pPr>
              <w:pStyle w:val="NoSpacing"/>
            </w:pPr>
            <w:r>
              <w:t xml:space="preserve"> </w:t>
            </w:r>
            <w:r w:rsidR="00300699">
              <w:t xml:space="preserve">Regional Representative   </w:t>
            </w:r>
            <w:r>
              <w:t xml:space="preserve">   </w:t>
            </w:r>
            <w:r w:rsidR="00300699">
              <w:t>Officer Candidate</w:t>
            </w:r>
          </w:p>
        </w:tc>
      </w:tr>
    </w:tbl>
    <w:p w14:paraId="426CCFD0" w14:textId="77777777" w:rsidR="00300699" w:rsidRDefault="00300699" w:rsidP="00615FC6">
      <w:pPr>
        <w:pStyle w:val="NoSpacing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790"/>
      </w:tblGrid>
      <w:tr w:rsidR="00300699" w14:paraId="2636C8DC" w14:textId="77777777" w:rsidTr="00300699">
        <w:tc>
          <w:tcPr>
            <w:tcW w:w="11016" w:type="dxa"/>
          </w:tcPr>
          <w:p w14:paraId="636D4271" w14:textId="111616AD" w:rsidR="00300699" w:rsidRDefault="00300699" w:rsidP="00615FC6">
            <w:pPr>
              <w:pStyle w:val="NoSpacing"/>
            </w:pPr>
            <w:r>
              <w:t xml:space="preserve">Circle or </w:t>
            </w:r>
            <w:r w:rsidR="00304ED4">
              <w:t>highlight</w:t>
            </w:r>
            <w:r>
              <w:t xml:space="preserve"> any </w:t>
            </w:r>
            <w:r w:rsidRPr="00C639ED">
              <w:rPr>
                <w:b/>
                <w:i/>
              </w:rPr>
              <w:t>state board</w:t>
            </w:r>
            <w:r>
              <w:t xml:space="preserve">(s) you want to apply for: </w:t>
            </w:r>
            <w:r w:rsidR="00F65C68">
              <w:t xml:space="preserve">  Shooting Sports Ambassadors</w:t>
            </w:r>
          </w:p>
          <w:p w14:paraId="24161554" w14:textId="77777777" w:rsidR="00196B31" w:rsidRDefault="00300699" w:rsidP="00772076">
            <w:pPr>
              <w:pStyle w:val="NoSpacing"/>
            </w:pPr>
            <w:r>
              <w:t>Food &amp; Fitness Board          Fashion Board          Citizenship Board         SET Board</w:t>
            </w:r>
          </w:p>
          <w:p w14:paraId="59EE4E18" w14:textId="48B31642" w:rsidR="00300699" w:rsidRDefault="00196B31" w:rsidP="00772076">
            <w:pPr>
              <w:pStyle w:val="NoSpacing"/>
            </w:pPr>
            <w:r>
              <w:t xml:space="preserve">Livestock Ambassadors       Equine Ambassadors              </w:t>
            </w:r>
            <w:r w:rsidR="00BD645A">
              <w:t>Wetland Ambassadors</w:t>
            </w:r>
            <w:r w:rsidR="00772076">
              <w:t xml:space="preserve">    </w:t>
            </w:r>
          </w:p>
        </w:tc>
      </w:tr>
    </w:tbl>
    <w:p w14:paraId="1EC4671B" w14:textId="77777777" w:rsidR="00300699" w:rsidRPr="00CF64C3" w:rsidRDefault="00300699" w:rsidP="00F65C68">
      <w:pPr>
        <w:pStyle w:val="NoSpacing"/>
        <w:rPr>
          <w:b/>
        </w:rPr>
      </w:pPr>
    </w:p>
    <w:sectPr w:rsidR="00300699" w:rsidRPr="00CF64C3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C058FA"/>
    <w:multiLevelType w:val="multilevel"/>
    <w:tmpl w:val="6534D8E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47EB4148"/>
    <w:multiLevelType w:val="hybridMultilevel"/>
    <w:tmpl w:val="ECECDBAE"/>
    <w:lvl w:ilvl="0" w:tplc="CE3A2B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DE661C"/>
    <w:multiLevelType w:val="multilevel"/>
    <w:tmpl w:val="2E62EC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73F02215"/>
    <w:multiLevelType w:val="multilevel"/>
    <w:tmpl w:val="85CE918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4" w15:restartNumberingAfterBreak="0">
    <w:nsid w:val="7AB00E50"/>
    <w:multiLevelType w:val="multilevel"/>
    <w:tmpl w:val="686A2E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num w:numId="1" w16cid:durableId="618074004">
    <w:abstractNumId w:val="1"/>
  </w:num>
  <w:num w:numId="2" w16cid:durableId="93939221">
    <w:abstractNumId w:val="3"/>
  </w:num>
  <w:num w:numId="3" w16cid:durableId="1364209297">
    <w:abstractNumId w:val="4"/>
  </w:num>
  <w:num w:numId="4" w16cid:durableId="758912599">
    <w:abstractNumId w:val="0"/>
  </w:num>
  <w:num w:numId="5" w16cid:durableId="100297006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DB0"/>
    <w:rsid w:val="00004DD6"/>
    <w:rsid w:val="00006753"/>
    <w:rsid w:val="00007A47"/>
    <w:rsid w:val="000135AE"/>
    <w:rsid w:val="0002755F"/>
    <w:rsid w:val="00032706"/>
    <w:rsid w:val="00033038"/>
    <w:rsid w:val="00034A96"/>
    <w:rsid w:val="00035E3C"/>
    <w:rsid w:val="0004193F"/>
    <w:rsid w:val="00061E59"/>
    <w:rsid w:val="00064A8D"/>
    <w:rsid w:val="00071F09"/>
    <w:rsid w:val="0008635F"/>
    <w:rsid w:val="000A3C94"/>
    <w:rsid w:val="000B43C0"/>
    <w:rsid w:val="000B4448"/>
    <w:rsid w:val="000B7979"/>
    <w:rsid w:val="000C0E68"/>
    <w:rsid w:val="000C3562"/>
    <w:rsid w:val="000C7C97"/>
    <w:rsid w:val="000E0118"/>
    <w:rsid w:val="000E2B12"/>
    <w:rsid w:val="000F0053"/>
    <w:rsid w:val="000F2D47"/>
    <w:rsid w:val="00105773"/>
    <w:rsid w:val="00112003"/>
    <w:rsid w:val="0011776B"/>
    <w:rsid w:val="00122A27"/>
    <w:rsid w:val="0012797E"/>
    <w:rsid w:val="001319D3"/>
    <w:rsid w:val="00137A3E"/>
    <w:rsid w:val="001448A6"/>
    <w:rsid w:val="001456D1"/>
    <w:rsid w:val="00150602"/>
    <w:rsid w:val="00151C50"/>
    <w:rsid w:val="00153A87"/>
    <w:rsid w:val="00154E11"/>
    <w:rsid w:val="00160BF3"/>
    <w:rsid w:val="00162E25"/>
    <w:rsid w:val="00167E7C"/>
    <w:rsid w:val="00171EDC"/>
    <w:rsid w:val="00172F2B"/>
    <w:rsid w:val="00173051"/>
    <w:rsid w:val="0018092C"/>
    <w:rsid w:val="00182EEC"/>
    <w:rsid w:val="00183F0D"/>
    <w:rsid w:val="001843AE"/>
    <w:rsid w:val="00186064"/>
    <w:rsid w:val="001907A7"/>
    <w:rsid w:val="00196B31"/>
    <w:rsid w:val="001A317A"/>
    <w:rsid w:val="001C11E6"/>
    <w:rsid w:val="001C1956"/>
    <w:rsid w:val="001C1AA3"/>
    <w:rsid w:val="001C366F"/>
    <w:rsid w:val="001D223E"/>
    <w:rsid w:val="001D6027"/>
    <w:rsid w:val="001E33C9"/>
    <w:rsid w:val="001E38DE"/>
    <w:rsid w:val="001F41A1"/>
    <w:rsid w:val="00200BD5"/>
    <w:rsid w:val="00207EC1"/>
    <w:rsid w:val="0021615A"/>
    <w:rsid w:val="002173A2"/>
    <w:rsid w:val="00231A67"/>
    <w:rsid w:val="00232B70"/>
    <w:rsid w:val="00234865"/>
    <w:rsid w:val="00234B01"/>
    <w:rsid w:val="0025010D"/>
    <w:rsid w:val="002639CD"/>
    <w:rsid w:val="002652E4"/>
    <w:rsid w:val="0026577A"/>
    <w:rsid w:val="00265C6F"/>
    <w:rsid w:val="00267228"/>
    <w:rsid w:val="00267FA5"/>
    <w:rsid w:val="002813C4"/>
    <w:rsid w:val="00281A7F"/>
    <w:rsid w:val="002835CE"/>
    <w:rsid w:val="002A0943"/>
    <w:rsid w:val="002A45C6"/>
    <w:rsid w:val="002A5D70"/>
    <w:rsid w:val="002A6ED4"/>
    <w:rsid w:val="002B045C"/>
    <w:rsid w:val="002C2A52"/>
    <w:rsid w:val="002C65C1"/>
    <w:rsid w:val="002D49C4"/>
    <w:rsid w:val="002D538E"/>
    <w:rsid w:val="002D7D6F"/>
    <w:rsid w:val="002E6E3F"/>
    <w:rsid w:val="002F4D48"/>
    <w:rsid w:val="002F6038"/>
    <w:rsid w:val="00300699"/>
    <w:rsid w:val="0030454C"/>
    <w:rsid w:val="00304ED4"/>
    <w:rsid w:val="0030502C"/>
    <w:rsid w:val="003068EB"/>
    <w:rsid w:val="0031246E"/>
    <w:rsid w:val="00312E9B"/>
    <w:rsid w:val="00322DED"/>
    <w:rsid w:val="00323CCD"/>
    <w:rsid w:val="00326C77"/>
    <w:rsid w:val="00333048"/>
    <w:rsid w:val="00333646"/>
    <w:rsid w:val="0033572F"/>
    <w:rsid w:val="0033712B"/>
    <w:rsid w:val="00341FA0"/>
    <w:rsid w:val="003427B2"/>
    <w:rsid w:val="0035502C"/>
    <w:rsid w:val="0035682B"/>
    <w:rsid w:val="00360761"/>
    <w:rsid w:val="00360B97"/>
    <w:rsid w:val="00374458"/>
    <w:rsid w:val="00384009"/>
    <w:rsid w:val="003860E3"/>
    <w:rsid w:val="0039215A"/>
    <w:rsid w:val="00392181"/>
    <w:rsid w:val="003A09A6"/>
    <w:rsid w:val="003A448B"/>
    <w:rsid w:val="003B20B1"/>
    <w:rsid w:val="003B3AD4"/>
    <w:rsid w:val="003B54FE"/>
    <w:rsid w:val="003C7085"/>
    <w:rsid w:val="003D0B5F"/>
    <w:rsid w:val="003D4EF9"/>
    <w:rsid w:val="003E201E"/>
    <w:rsid w:val="003E3610"/>
    <w:rsid w:val="003E3FE7"/>
    <w:rsid w:val="003F0383"/>
    <w:rsid w:val="003F1934"/>
    <w:rsid w:val="004035FD"/>
    <w:rsid w:val="004038B0"/>
    <w:rsid w:val="004061F3"/>
    <w:rsid w:val="0041167C"/>
    <w:rsid w:val="00411B35"/>
    <w:rsid w:val="00411F99"/>
    <w:rsid w:val="004135D8"/>
    <w:rsid w:val="00417C39"/>
    <w:rsid w:val="00420D29"/>
    <w:rsid w:val="0042298F"/>
    <w:rsid w:val="00423BAD"/>
    <w:rsid w:val="004315C9"/>
    <w:rsid w:val="00433F91"/>
    <w:rsid w:val="00444437"/>
    <w:rsid w:val="00451C32"/>
    <w:rsid w:val="004668A0"/>
    <w:rsid w:val="00472C69"/>
    <w:rsid w:val="004775EF"/>
    <w:rsid w:val="004778C2"/>
    <w:rsid w:val="00482387"/>
    <w:rsid w:val="004908A4"/>
    <w:rsid w:val="00496B55"/>
    <w:rsid w:val="004B1F18"/>
    <w:rsid w:val="004B30B2"/>
    <w:rsid w:val="004C4771"/>
    <w:rsid w:val="004C72B7"/>
    <w:rsid w:val="004C76FF"/>
    <w:rsid w:val="004D398F"/>
    <w:rsid w:val="004E404E"/>
    <w:rsid w:val="004E5474"/>
    <w:rsid w:val="004F277E"/>
    <w:rsid w:val="004F2DB7"/>
    <w:rsid w:val="004F5C3D"/>
    <w:rsid w:val="004F6AB2"/>
    <w:rsid w:val="0050289D"/>
    <w:rsid w:val="00515F9A"/>
    <w:rsid w:val="00517B68"/>
    <w:rsid w:val="00520AB9"/>
    <w:rsid w:val="0052118A"/>
    <w:rsid w:val="005225EF"/>
    <w:rsid w:val="00527EC5"/>
    <w:rsid w:val="00530375"/>
    <w:rsid w:val="00543363"/>
    <w:rsid w:val="00545CA6"/>
    <w:rsid w:val="0055012A"/>
    <w:rsid w:val="00551230"/>
    <w:rsid w:val="005513D0"/>
    <w:rsid w:val="00551AD7"/>
    <w:rsid w:val="00551E91"/>
    <w:rsid w:val="00553358"/>
    <w:rsid w:val="00555131"/>
    <w:rsid w:val="00555302"/>
    <w:rsid w:val="0055635A"/>
    <w:rsid w:val="005666E4"/>
    <w:rsid w:val="005702A1"/>
    <w:rsid w:val="00590CE6"/>
    <w:rsid w:val="005A0C8F"/>
    <w:rsid w:val="005A3729"/>
    <w:rsid w:val="005A434E"/>
    <w:rsid w:val="005A4F56"/>
    <w:rsid w:val="005A5C0B"/>
    <w:rsid w:val="005A7E9E"/>
    <w:rsid w:val="005B7617"/>
    <w:rsid w:val="005C6B8F"/>
    <w:rsid w:val="005C711F"/>
    <w:rsid w:val="005C792A"/>
    <w:rsid w:val="005D1A13"/>
    <w:rsid w:val="005D1F96"/>
    <w:rsid w:val="005D6911"/>
    <w:rsid w:val="005E3385"/>
    <w:rsid w:val="005E496B"/>
    <w:rsid w:val="005E5CB3"/>
    <w:rsid w:val="005F5603"/>
    <w:rsid w:val="005F563A"/>
    <w:rsid w:val="005F6D73"/>
    <w:rsid w:val="005F7CEE"/>
    <w:rsid w:val="0060679C"/>
    <w:rsid w:val="0061124B"/>
    <w:rsid w:val="006126A0"/>
    <w:rsid w:val="00615FC6"/>
    <w:rsid w:val="006216E0"/>
    <w:rsid w:val="00622E24"/>
    <w:rsid w:val="00631E4A"/>
    <w:rsid w:val="006332AB"/>
    <w:rsid w:val="006422B5"/>
    <w:rsid w:val="00644536"/>
    <w:rsid w:val="006449CE"/>
    <w:rsid w:val="00644AED"/>
    <w:rsid w:val="006533F1"/>
    <w:rsid w:val="006536DC"/>
    <w:rsid w:val="006565E0"/>
    <w:rsid w:val="00667E67"/>
    <w:rsid w:val="006710C5"/>
    <w:rsid w:val="006767A5"/>
    <w:rsid w:val="0068527B"/>
    <w:rsid w:val="006852A0"/>
    <w:rsid w:val="006858C4"/>
    <w:rsid w:val="006A2AF6"/>
    <w:rsid w:val="006B015A"/>
    <w:rsid w:val="006B150D"/>
    <w:rsid w:val="006B20EF"/>
    <w:rsid w:val="006B39CE"/>
    <w:rsid w:val="006B7ADA"/>
    <w:rsid w:val="006C4971"/>
    <w:rsid w:val="006E094B"/>
    <w:rsid w:val="007028E9"/>
    <w:rsid w:val="00704F9D"/>
    <w:rsid w:val="0071352A"/>
    <w:rsid w:val="007207EE"/>
    <w:rsid w:val="0072707B"/>
    <w:rsid w:val="00750306"/>
    <w:rsid w:val="007509A0"/>
    <w:rsid w:val="0075467E"/>
    <w:rsid w:val="0075682A"/>
    <w:rsid w:val="0075692B"/>
    <w:rsid w:val="00762CFB"/>
    <w:rsid w:val="0076679E"/>
    <w:rsid w:val="00766D19"/>
    <w:rsid w:val="007672BE"/>
    <w:rsid w:val="0077083F"/>
    <w:rsid w:val="00772076"/>
    <w:rsid w:val="00772BC7"/>
    <w:rsid w:val="00781567"/>
    <w:rsid w:val="00782AE0"/>
    <w:rsid w:val="00784AE6"/>
    <w:rsid w:val="00797A7D"/>
    <w:rsid w:val="007A0939"/>
    <w:rsid w:val="007B0E91"/>
    <w:rsid w:val="007B2A2A"/>
    <w:rsid w:val="007B395B"/>
    <w:rsid w:val="007B398F"/>
    <w:rsid w:val="007C6652"/>
    <w:rsid w:val="007D248F"/>
    <w:rsid w:val="007E3C82"/>
    <w:rsid w:val="007E45E5"/>
    <w:rsid w:val="007F3CC0"/>
    <w:rsid w:val="00800001"/>
    <w:rsid w:val="008147ED"/>
    <w:rsid w:val="00826CD7"/>
    <w:rsid w:val="00852545"/>
    <w:rsid w:val="00856CB0"/>
    <w:rsid w:val="0088565D"/>
    <w:rsid w:val="00886B3F"/>
    <w:rsid w:val="008A65FF"/>
    <w:rsid w:val="008D6262"/>
    <w:rsid w:val="008D7397"/>
    <w:rsid w:val="008E0109"/>
    <w:rsid w:val="008E07FD"/>
    <w:rsid w:val="008E3660"/>
    <w:rsid w:val="008E5094"/>
    <w:rsid w:val="008E74EB"/>
    <w:rsid w:val="00902702"/>
    <w:rsid w:val="00903A93"/>
    <w:rsid w:val="00904562"/>
    <w:rsid w:val="00912DA5"/>
    <w:rsid w:val="00915DB7"/>
    <w:rsid w:val="00920085"/>
    <w:rsid w:val="0092013A"/>
    <w:rsid w:val="00923103"/>
    <w:rsid w:val="009256A9"/>
    <w:rsid w:val="00931013"/>
    <w:rsid w:val="00940F78"/>
    <w:rsid w:val="00941462"/>
    <w:rsid w:val="009463E5"/>
    <w:rsid w:val="009463FD"/>
    <w:rsid w:val="00946CF3"/>
    <w:rsid w:val="0096678A"/>
    <w:rsid w:val="0096760E"/>
    <w:rsid w:val="0097387F"/>
    <w:rsid w:val="00976739"/>
    <w:rsid w:val="00976C98"/>
    <w:rsid w:val="00980A79"/>
    <w:rsid w:val="00984DB0"/>
    <w:rsid w:val="0098744C"/>
    <w:rsid w:val="009A301C"/>
    <w:rsid w:val="009A6365"/>
    <w:rsid w:val="009B03DE"/>
    <w:rsid w:val="009C18AE"/>
    <w:rsid w:val="009C4569"/>
    <w:rsid w:val="009C4861"/>
    <w:rsid w:val="009C4D8E"/>
    <w:rsid w:val="009D44A9"/>
    <w:rsid w:val="009E0B22"/>
    <w:rsid w:val="009E150E"/>
    <w:rsid w:val="009E4E29"/>
    <w:rsid w:val="009E5E96"/>
    <w:rsid w:val="009F2B43"/>
    <w:rsid w:val="009F498F"/>
    <w:rsid w:val="00A00DD8"/>
    <w:rsid w:val="00A03C15"/>
    <w:rsid w:val="00A16C3A"/>
    <w:rsid w:val="00A2400B"/>
    <w:rsid w:val="00A31B51"/>
    <w:rsid w:val="00A359C6"/>
    <w:rsid w:val="00A404C5"/>
    <w:rsid w:val="00A43EC2"/>
    <w:rsid w:val="00A51A28"/>
    <w:rsid w:val="00A526DD"/>
    <w:rsid w:val="00A5568A"/>
    <w:rsid w:val="00A5706A"/>
    <w:rsid w:val="00A5792B"/>
    <w:rsid w:val="00A66AC4"/>
    <w:rsid w:val="00A6777F"/>
    <w:rsid w:val="00A7369F"/>
    <w:rsid w:val="00A90CBF"/>
    <w:rsid w:val="00A92A95"/>
    <w:rsid w:val="00A95B51"/>
    <w:rsid w:val="00A95F74"/>
    <w:rsid w:val="00AA3B51"/>
    <w:rsid w:val="00AA49CF"/>
    <w:rsid w:val="00AB393B"/>
    <w:rsid w:val="00AC0C2C"/>
    <w:rsid w:val="00AD057A"/>
    <w:rsid w:val="00AD33C7"/>
    <w:rsid w:val="00AD6102"/>
    <w:rsid w:val="00AD6D1C"/>
    <w:rsid w:val="00AD70E1"/>
    <w:rsid w:val="00AF3EA6"/>
    <w:rsid w:val="00AF68AF"/>
    <w:rsid w:val="00B028BA"/>
    <w:rsid w:val="00B02E4D"/>
    <w:rsid w:val="00B06A0B"/>
    <w:rsid w:val="00B13D12"/>
    <w:rsid w:val="00B15005"/>
    <w:rsid w:val="00B2145B"/>
    <w:rsid w:val="00B23A1D"/>
    <w:rsid w:val="00B34961"/>
    <w:rsid w:val="00B41947"/>
    <w:rsid w:val="00B44000"/>
    <w:rsid w:val="00B547CA"/>
    <w:rsid w:val="00B571CF"/>
    <w:rsid w:val="00B63979"/>
    <w:rsid w:val="00B65994"/>
    <w:rsid w:val="00B813FD"/>
    <w:rsid w:val="00B821AB"/>
    <w:rsid w:val="00B83C48"/>
    <w:rsid w:val="00B94BD6"/>
    <w:rsid w:val="00BA166E"/>
    <w:rsid w:val="00BA75C3"/>
    <w:rsid w:val="00BB0DA4"/>
    <w:rsid w:val="00BB1579"/>
    <w:rsid w:val="00BB4AF2"/>
    <w:rsid w:val="00BB5F2B"/>
    <w:rsid w:val="00BB693A"/>
    <w:rsid w:val="00BB7755"/>
    <w:rsid w:val="00BC49A4"/>
    <w:rsid w:val="00BC64B8"/>
    <w:rsid w:val="00BD2185"/>
    <w:rsid w:val="00BD2632"/>
    <w:rsid w:val="00BD645A"/>
    <w:rsid w:val="00BE058E"/>
    <w:rsid w:val="00BE5BD8"/>
    <w:rsid w:val="00BF3AE0"/>
    <w:rsid w:val="00C00FA1"/>
    <w:rsid w:val="00C105ED"/>
    <w:rsid w:val="00C121BC"/>
    <w:rsid w:val="00C16E04"/>
    <w:rsid w:val="00C21452"/>
    <w:rsid w:val="00C23258"/>
    <w:rsid w:val="00C31055"/>
    <w:rsid w:val="00C34847"/>
    <w:rsid w:val="00C431CB"/>
    <w:rsid w:val="00C46A14"/>
    <w:rsid w:val="00C4748A"/>
    <w:rsid w:val="00C47FF0"/>
    <w:rsid w:val="00C51202"/>
    <w:rsid w:val="00C5150C"/>
    <w:rsid w:val="00C639ED"/>
    <w:rsid w:val="00C708C2"/>
    <w:rsid w:val="00C80DD7"/>
    <w:rsid w:val="00C82D0B"/>
    <w:rsid w:val="00C90FE7"/>
    <w:rsid w:val="00CA120A"/>
    <w:rsid w:val="00CA46D0"/>
    <w:rsid w:val="00CA7896"/>
    <w:rsid w:val="00CA7AB5"/>
    <w:rsid w:val="00CB6F7B"/>
    <w:rsid w:val="00CC0E84"/>
    <w:rsid w:val="00CC365F"/>
    <w:rsid w:val="00CC3B9C"/>
    <w:rsid w:val="00CD00F1"/>
    <w:rsid w:val="00CD2B26"/>
    <w:rsid w:val="00CE2908"/>
    <w:rsid w:val="00CF3053"/>
    <w:rsid w:val="00CF5C84"/>
    <w:rsid w:val="00CF64C3"/>
    <w:rsid w:val="00D0066B"/>
    <w:rsid w:val="00D03644"/>
    <w:rsid w:val="00D0455A"/>
    <w:rsid w:val="00D05D5D"/>
    <w:rsid w:val="00D224A1"/>
    <w:rsid w:val="00D2704D"/>
    <w:rsid w:val="00D3168B"/>
    <w:rsid w:val="00D41933"/>
    <w:rsid w:val="00D4377A"/>
    <w:rsid w:val="00D50579"/>
    <w:rsid w:val="00D57340"/>
    <w:rsid w:val="00D60D83"/>
    <w:rsid w:val="00D7236E"/>
    <w:rsid w:val="00D74C04"/>
    <w:rsid w:val="00D74DE8"/>
    <w:rsid w:val="00D7783F"/>
    <w:rsid w:val="00D80F89"/>
    <w:rsid w:val="00D849E1"/>
    <w:rsid w:val="00D909DF"/>
    <w:rsid w:val="00D94B71"/>
    <w:rsid w:val="00DA2CBF"/>
    <w:rsid w:val="00DB32CA"/>
    <w:rsid w:val="00DC0D9B"/>
    <w:rsid w:val="00DD5081"/>
    <w:rsid w:val="00DE2FF8"/>
    <w:rsid w:val="00DE76C3"/>
    <w:rsid w:val="00DF4668"/>
    <w:rsid w:val="00DF6BAA"/>
    <w:rsid w:val="00DF6D2E"/>
    <w:rsid w:val="00E13E19"/>
    <w:rsid w:val="00E154B3"/>
    <w:rsid w:val="00E16AFD"/>
    <w:rsid w:val="00E2259F"/>
    <w:rsid w:val="00E22DF5"/>
    <w:rsid w:val="00E24D86"/>
    <w:rsid w:val="00E254B6"/>
    <w:rsid w:val="00E31DCD"/>
    <w:rsid w:val="00E34F2B"/>
    <w:rsid w:val="00E350C9"/>
    <w:rsid w:val="00E35318"/>
    <w:rsid w:val="00E359D7"/>
    <w:rsid w:val="00E46794"/>
    <w:rsid w:val="00E54FDC"/>
    <w:rsid w:val="00E61E9C"/>
    <w:rsid w:val="00E71A60"/>
    <w:rsid w:val="00E75E8D"/>
    <w:rsid w:val="00E805ED"/>
    <w:rsid w:val="00E84CA0"/>
    <w:rsid w:val="00E87455"/>
    <w:rsid w:val="00E8776D"/>
    <w:rsid w:val="00E90498"/>
    <w:rsid w:val="00E906A8"/>
    <w:rsid w:val="00E91D40"/>
    <w:rsid w:val="00EA0A58"/>
    <w:rsid w:val="00EA0E7F"/>
    <w:rsid w:val="00EB1E95"/>
    <w:rsid w:val="00EB444A"/>
    <w:rsid w:val="00EC17CD"/>
    <w:rsid w:val="00EC2552"/>
    <w:rsid w:val="00EC5771"/>
    <w:rsid w:val="00ED55CD"/>
    <w:rsid w:val="00ED5964"/>
    <w:rsid w:val="00EE7523"/>
    <w:rsid w:val="00EE7BCF"/>
    <w:rsid w:val="00EF4E5A"/>
    <w:rsid w:val="00EF741C"/>
    <w:rsid w:val="00F06D3F"/>
    <w:rsid w:val="00F11A57"/>
    <w:rsid w:val="00F168CD"/>
    <w:rsid w:val="00F17257"/>
    <w:rsid w:val="00F225EA"/>
    <w:rsid w:val="00F2415F"/>
    <w:rsid w:val="00F26AAB"/>
    <w:rsid w:val="00F30792"/>
    <w:rsid w:val="00F405B8"/>
    <w:rsid w:val="00F464E0"/>
    <w:rsid w:val="00F51DFC"/>
    <w:rsid w:val="00F53E8B"/>
    <w:rsid w:val="00F56569"/>
    <w:rsid w:val="00F635D1"/>
    <w:rsid w:val="00F65C68"/>
    <w:rsid w:val="00F66D8C"/>
    <w:rsid w:val="00F678F1"/>
    <w:rsid w:val="00F71D80"/>
    <w:rsid w:val="00F72FB1"/>
    <w:rsid w:val="00F73CD8"/>
    <w:rsid w:val="00F80227"/>
    <w:rsid w:val="00F864AA"/>
    <w:rsid w:val="00F86B01"/>
    <w:rsid w:val="00F93C33"/>
    <w:rsid w:val="00FA2756"/>
    <w:rsid w:val="00FB12B2"/>
    <w:rsid w:val="00FB4A75"/>
    <w:rsid w:val="00FB4B6F"/>
    <w:rsid w:val="00FB6372"/>
    <w:rsid w:val="00FC0820"/>
    <w:rsid w:val="00FC4104"/>
    <w:rsid w:val="00FD6EC4"/>
    <w:rsid w:val="00FD7B6B"/>
    <w:rsid w:val="00FE0BF8"/>
    <w:rsid w:val="00FE0F70"/>
    <w:rsid w:val="00FE2102"/>
    <w:rsid w:val="00FE21A7"/>
    <w:rsid w:val="00FE26A8"/>
    <w:rsid w:val="00FE79B7"/>
    <w:rsid w:val="00FF0560"/>
    <w:rsid w:val="00FF23C1"/>
    <w:rsid w:val="00FF2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D86CFE"/>
  <w15:docId w15:val="{12A08DF5-2ED3-4E0A-9E8D-9DDC4B1B6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color w:val="333333" w:themeColor="text2"/>
        <w:sz w:val="24"/>
        <w:szCs w:val="24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280" w:after="120" w:line="240" w:lineRule="auto"/>
      <w:contextualSpacing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after="0" w:line="264" w:lineRule="auto"/>
      <w:jc w:val="center"/>
      <w:outlineLvl w:val="1"/>
    </w:pPr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4"/>
    <w:unhideWhenUsed/>
    <w:qFormat/>
    <w:pPr>
      <w:keepNext/>
      <w:keepLines/>
      <w:spacing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</w:rPr>
  </w:style>
  <w:style w:type="paragraph" w:styleId="Heading4">
    <w:name w:val="heading 4"/>
    <w:basedOn w:val="Normal"/>
    <w:next w:val="Normal"/>
    <w:link w:val="Heading4Char"/>
    <w:uiPriority w:val="9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E03177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Title"/>
    <w:link w:val="SubtitleChar"/>
    <w:uiPriority w:val="2"/>
    <w:qFormat/>
    <w:pPr>
      <w:numPr>
        <w:ilvl w:val="1"/>
      </w:numPr>
      <w:spacing w:before="480"/>
    </w:pPr>
    <w:rPr>
      <w:color w:val="E03177" w:themeColor="accent1"/>
    </w:rPr>
  </w:style>
  <w:style w:type="character" w:customStyle="1" w:styleId="SubtitleChar">
    <w:name w:val="Subtitle Char"/>
    <w:basedOn w:val="DefaultParagraphFont"/>
    <w:link w:val="Subtitle"/>
    <w:uiPriority w:val="2"/>
    <w:rPr>
      <w:rFonts w:asciiTheme="majorHAnsi" w:eastAsiaTheme="majorEastAsia" w:hAnsiTheme="majorHAnsi" w:cstheme="majorBidi"/>
      <w:caps/>
      <w:color w:val="E03177" w:themeColor="accent1"/>
      <w:kern w:val="28"/>
      <w:sz w:val="80"/>
      <w:szCs w:val="80"/>
    </w:rPr>
  </w:style>
  <w:style w:type="paragraph" w:styleId="Title">
    <w:name w:val="Title"/>
    <w:basedOn w:val="Normal"/>
    <w:next w:val="Normal"/>
    <w:link w:val="TitleChar"/>
    <w:uiPriority w:val="1"/>
    <w:qFormat/>
    <w:pPr>
      <w:spacing w:after="0" w:line="204" w:lineRule="auto"/>
    </w:pPr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TitleChar">
    <w:name w:val="Title Char"/>
    <w:basedOn w:val="DefaultParagraphFont"/>
    <w:link w:val="Title"/>
    <w:uiPriority w:val="1"/>
    <w:rPr>
      <w:rFonts w:asciiTheme="majorHAnsi" w:eastAsiaTheme="majorEastAsia" w:hAnsiTheme="majorHAnsi" w:cstheme="majorBidi"/>
      <w:caps/>
      <w:kern w:val="28"/>
      <w:sz w:val="80"/>
      <w:szCs w:val="80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olor w:val="FFFFFF" w:themeColor="background1"/>
      <w:sz w:val="28"/>
      <w:szCs w:val="28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before="400" w:after="40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4"/>
    <w:rPr>
      <w:rFonts w:asciiTheme="majorHAnsi" w:eastAsiaTheme="majorEastAsia" w:hAnsiTheme="majorHAnsi" w:cstheme="majorBidi"/>
      <w:caps/>
      <w:color w:val="FFFFFF" w:themeColor="background1"/>
    </w:rPr>
  </w:style>
  <w:style w:type="paragraph" w:customStyle="1" w:styleId="ContactInfo">
    <w:name w:val="Contact Info"/>
    <w:basedOn w:val="Normal"/>
    <w:uiPriority w:val="5"/>
    <w:qFormat/>
    <w:pPr>
      <w:spacing w:after="280" w:line="240" w:lineRule="auto"/>
      <w:jc w:val="center"/>
    </w:pPr>
    <w:rPr>
      <w:color w:val="FFFFFF" w:themeColor="background1"/>
    </w:rPr>
  </w:style>
  <w:style w:type="paragraph" w:styleId="Date">
    <w:name w:val="Date"/>
    <w:basedOn w:val="Normal"/>
    <w:link w:val="DateChar"/>
    <w:uiPriority w:val="5"/>
    <w:unhideWhenUsed/>
    <w:qFormat/>
    <w:pPr>
      <w:spacing w:after="0"/>
      <w:jc w:val="center"/>
    </w:pPr>
    <w:rPr>
      <w:color w:val="FFFFFF" w:themeColor="background1"/>
    </w:rPr>
  </w:style>
  <w:style w:type="character" w:customStyle="1" w:styleId="DateChar">
    <w:name w:val="Date Char"/>
    <w:basedOn w:val="DefaultParagraphFont"/>
    <w:link w:val="Date"/>
    <w:uiPriority w:val="5"/>
    <w:rPr>
      <w:color w:val="FFFFFF" w:themeColor="background1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9"/>
    <w:semiHidden/>
    <w:rPr>
      <w:rFonts w:asciiTheme="majorHAnsi" w:eastAsiaTheme="majorEastAsia" w:hAnsiTheme="majorHAnsi" w:cstheme="majorBidi"/>
      <w:color w:val="E03177" w:themeColor="accent1"/>
    </w:rPr>
  </w:style>
  <w:style w:type="character" w:styleId="Hyperlink">
    <w:name w:val="Hyperlink"/>
    <w:basedOn w:val="DefaultParagraphFont"/>
    <w:uiPriority w:val="99"/>
    <w:unhideWhenUsed/>
    <w:rsid w:val="00984DB0"/>
    <w:rPr>
      <w:color w:val="24A5CD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4DB0"/>
    <w:rPr>
      <w:color w:val="7458AB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numbering" Target="numbering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Brumbaugh\Desktop\4-H%20U%20Promotional%20Packe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BBE848B4B77E497D930879143B63FD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F08FBF-7501-4B92-8A76-4BB68485754D}"/>
      </w:docPartPr>
      <w:docPartBody>
        <w:p w:rsidR="004334DE" w:rsidRDefault="009C4A4E">
          <w:pPr>
            <w:pStyle w:val="BBE848B4B77E497D930879143B63FDC0"/>
          </w:pPr>
          <w:r>
            <w:t>[Street Address]</w:t>
          </w:r>
          <w:r>
            <w:br/>
            <w:t>[City, ST  ZIP Code]</w:t>
          </w:r>
          <w:r>
            <w:br/>
            <w:t>[Telephone]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7A65"/>
    <w:rsid w:val="0009108D"/>
    <w:rsid w:val="00125CBB"/>
    <w:rsid w:val="001437E7"/>
    <w:rsid w:val="00161323"/>
    <w:rsid w:val="001C1CF7"/>
    <w:rsid w:val="00304630"/>
    <w:rsid w:val="003E167F"/>
    <w:rsid w:val="00402C34"/>
    <w:rsid w:val="004334DE"/>
    <w:rsid w:val="00491995"/>
    <w:rsid w:val="00827A65"/>
    <w:rsid w:val="00944076"/>
    <w:rsid w:val="009C4A4E"/>
    <w:rsid w:val="00A037D2"/>
    <w:rsid w:val="00A64598"/>
    <w:rsid w:val="00A97A54"/>
    <w:rsid w:val="00B169C4"/>
    <w:rsid w:val="00B672AB"/>
    <w:rsid w:val="00B94044"/>
    <w:rsid w:val="00C23344"/>
    <w:rsid w:val="00CB6F7B"/>
    <w:rsid w:val="00E006EA"/>
    <w:rsid w:val="00FC1598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BE848B4B77E497D930879143B63FDC0">
    <w:name w:val="BBE848B4B77E497D930879143B63FD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ummer Business">
      <a:dk1>
        <a:sysClr val="windowText" lastClr="000000"/>
      </a:dk1>
      <a:lt1>
        <a:sysClr val="window" lastClr="FFFFFF"/>
      </a:lt1>
      <a:dk2>
        <a:srgbClr val="333333"/>
      </a:dk2>
      <a:lt2>
        <a:srgbClr val="E6E6E6"/>
      </a:lt2>
      <a:accent1>
        <a:srgbClr val="E03177"/>
      </a:accent1>
      <a:accent2>
        <a:srgbClr val="97C83C"/>
      </a:accent2>
      <a:accent3>
        <a:srgbClr val="EEAE1F"/>
      </a:accent3>
      <a:accent4>
        <a:srgbClr val="EC6814"/>
      </a:accent4>
      <a:accent5>
        <a:srgbClr val="7458AB"/>
      </a:accent5>
      <a:accent6>
        <a:srgbClr val="24A5CD"/>
      </a:accent6>
      <a:hlink>
        <a:srgbClr val="24A5CD"/>
      </a:hlink>
      <a:folHlink>
        <a:srgbClr val="7458AB"/>
      </a:folHlink>
    </a:clrScheme>
    <a:fontScheme name="Summer Business">
      <a:majorFont>
        <a:latin typeface="Arial Black"/>
        <a:ea typeface=""/>
        <a:cs typeface=""/>
      </a:majorFont>
      <a:minorFont>
        <a:latin typeface="Georgi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E78C-8A49-4037-80E8-15290F9155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8D1012-0C38-415C-964A-016396BC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4-H U Promotional Packet</Template>
  <TotalTime>76</TotalTime>
  <Pages>8</Pages>
  <Words>1931</Words>
  <Characters>11009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Benoit, Lisa A.</cp:lastModifiedBy>
  <cp:revision>32</cp:revision>
  <cp:lastPrinted>2024-02-28T18:20:00Z</cp:lastPrinted>
  <dcterms:created xsi:type="dcterms:W3CDTF">2025-01-02T18:59:00Z</dcterms:created>
  <dcterms:modified xsi:type="dcterms:W3CDTF">2025-01-02T20:15:00Z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TC039885629991</vt:lpwstr>
  </property>
</Properties>
</file>