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6F54B" w14:textId="77777777" w:rsidR="00E81255" w:rsidRPr="00E81255" w:rsidRDefault="00E81255" w:rsidP="00E81255">
      <w:pPr>
        <w:shd w:val="clear" w:color="auto" w:fill="026224"/>
        <w:spacing w:after="0" w:line="240" w:lineRule="auto"/>
        <w:outlineLvl w:val="0"/>
        <w:rPr>
          <w:rFonts w:ascii="&amp;quot" w:eastAsia="Times New Roman" w:hAnsi="&amp;quot" w:cs="Times New Roman"/>
          <w:b/>
          <w:bCs/>
          <w:color w:val="FFFFFF"/>
          <w:kern w:val="36"/>
          <w:sz w:val="48"/>
          <w:szCs w:val="48"/>
        </w:rPr>
      </w:pPr>
      <w:r w:rsidRPr="00E81255">
        <w:rPr>
          <w:rFonts w:ascii="&amp;quot" w:eastAsia="Times New Roman" w:hAnsi="&amp;quot" w:cs="Times New Roman"/>
          <w:b/>
          <w:bCs/>
          <w:color w:val="FFFFFF"/>
          <w:kern w:val="36"/>
          <w:sz w:val="48"/>
          <w:szCs w:val="48"/>
        </w:rPr>
        <w:t>Pollinator Protection</w:t>
      </w:r>
    </w:p>
    <w:tbl>
      <w:tblPr>
        <w:tblW w:w="0" w:type="auto"/>
        <w:tblCellSpacing w:w="15" w:type="dxa"/>
        <w:tblInd w:w="240" w:type="dxa"/>
        <w:tblCellMar>
          <w:top w:w="15" w:type="dxa"/>
          <w:left w:w="15" w:type="dxa"/>
          <w:bottom w:w="15" w:type="dxa"/>
          <w:right w:w="15" w:type="dxa"/>
        </w:tblCellMar>
        <w:tblLook w:val="04A0" w:firstRow="1" w:lastRow="0" w:firstColumn="1" w:lastColumn="0" w:noHBand="0" w:noVBand="1"/>
      </w:tblPr>
      <w:tblGrid>
        <w:gridCol w:w="7590"/>
      </w:tblGrid>
      <w:tr w:rsidR="00E81255" w:rsidRPr="00E81255" w14:paraId="4F5714C6" w14:textId="77777777" w:rsidTr="00E81255">
        <w:trPr>
          <w:tblCellSpacing w:w="15" w:type="dxa"/>
        </w:trPr>
        <w:tc>
          <w:tcPr>
            <w:tcW w:w="0" w:type="auto"/>
            <w:vAlign w:val="center"/>
            <w:hideMark/>
          </w:tcPr>
          <w:p w14:paraId="3A3CF385" w14:textId="09D00F86" w:rsidR="00E81255" w:rsidRPr="00E81255" w:rsidRDefault="00E81255" w:rsidP="00E81255">
            <w:pPr>
              <w:spacing w:after="0" w:line="240" w:lineRule="auto"/>
              <w:rPr>
                <w:rFonts w:ascii="&amp;quot" w:eastAsia="Times New Roman" w:hAnsi="&amp;quot" w:cs="Times New Roman"/>
                <w:color w:val="000000"/>
                <w:sz w:val="24"/>
                <w:szCs w:val="24"/>
              </w:rPr>
            </w:pPr>
            <w:r w:rsidRPr="00E81255">
              <w:rPr>
                <w:rFonts w:ascii="&amp;quot" w:eastAsia="Times New Roman" w:hAnsi="&amp;quot" w:cs="Times New Roman"/>
                <w:b/>
                <w:bCs/>
                <w:noProof/>
                <w:color w:val="024E94"/>
                <w:sz w:val="26"/>
                <w:szCs w:val="26"/>
              </w:rPr>
              <w:drawing>
                <wp:inline distT="0" distB="0" distL="0" distR="0" wp14:anchorId="4D2BB837" wp14:editId="60431D83">
                  <wp:extent cx="4762500" cy="3990975"/>
                  <wp:effectExtent l="0" t="0" r="0" b="9525"/>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990975"/>
                          </a:xfrm>
                          <a:prstGeom prst="rect">
                            <a:avLst/>
                          </a:prstGeom>
                          <a:noFill/>
                          <a:ln>
                            <a:noFill/>
                          </a:ln>
                        </pic:spPr>
                      </pic:pic>
                    </a:graphicData>
                  </a:graphic>
                </wp:inline>
              </w:drawing>
            </w:r>
          </w:p>
        </w:tc>
      </w:tr>
      <w:tr w:rsidR="00E81255" w:rsidRPr="00E81255" w14:paraId="4CD90114" w14:textId="77777777" w:rsidTr="00E81255">
        <w:trPr>
          <w:tblCellSpacing w:w="15" w:type="dxa"/>
        </w:trPr>
        <w:tc>
          <w:tcPr>
            <w:tcW w:w="0" w:type="auto"/>
            <w:tcBorders>
              <w:top w:val="nil"/>
              <w:left w:val="nil"/>
              <w:bottom w:val="nil"/>
              <w:right w:val="nil"/>
            </w:tcBorders>
            <w:vAlign w:val="center"/>
            <w:hideMark/>
          </w:tcPr>
          <w:p w14:paraId="5AC4D981" w14:textId="77777777" w:rsidR="00E81255" w:rsidRPr="00E81255" w:rsidRDefault="00E81255" w:rsidP="00E81255">
            <w:pPr>
              <w:shd w:val="clear" w:color="auto" w:fill="FFFFFF"/>
              <w:spacing w:after="0" w:line="240" w:lineRule="auto"/>
              <w:jc w:val="center"/>
              <w:textAlignment w:val="baseline"/>
              <w:rPr>
                <w:rFonts w:ascii="&amp;quot" w:eastAsia="Times New Roman" w:hAnsi="&amp;quot" w:cs="Times New Roman"/>
                <w:color w:val="000000"/>
                <w:sz w:val="24"/>
                <w:szCs w:val="24"/>
              </w:rPr>
            </w:pPr>
            <w:r w:rsidRPr="00E81255">
              <w:rPr>
                <w:rFonts w:ascii="&amp;quot" w:eastAsia="Times New Roman" w:hAnsi="&amp;quot" w:cs="Times New Roman"/>
                <w:color w:val="000000"/>
                <w:sz w:val="20"/>
                <w:szCs w:val="20"/>
              </w:rPr>
              <w:t xml:space="preserve">Infographic: Tips for protecting pollinators </w:t>
            </w:r>
            <w:r w:rsidRPr="00E81255">
              <w:rPr>
                <w:rFonts w:ascii="&amp;quot" w:eastAsia="Times New Roman" w:hAnsi="&amp;quot" w:cs="Times New Roman"/>
                <w:color w:val="000000"/>
                <w:sz w:val="20"/>
                <w:szCs w:val="20"/>
              </w:rPr>
              <w:br/>
              <w:t>when using pesticides.</w:t>
            </w:r>
          </w:p>
        </w:tc>
      </w:tr>
    </w:tbl>
    <w:p w14:paraId="3C0B4697" w14:textId="77777777" w:rsidR="00E81255" w:rsidRPr="00E81255" w:rsidRDefault="00E81255" w:rsidP="00E81255">
      <w:pPr>
        <w:spacing w:before="100" w:beforeAutospacing="1" w:after="100" w:afterAutospacing="1" w:line="240" w:lineRule="auto"/>
        <w:ind w:left="240" w:right="240"/>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Many plants benefit from pollinators. Some, like almonds trees, are dependent on them to reproduce. Pollinators are attracted to nectar or pollen. As the pollinator goes from flower to flower, they help plants reproduce, providing us with fruits, vegetables, and nuts. There are </w:t>
      </w:r>
      <w:hyperlink r:id="rId7" w:tgtFrame="_blank" w:history="1">
        <w:r w:rsidRPr="00E81255">
          <w:rPr>
            <w:rFonts w:ascii="&amp;quot" w:eastAsia="Times New Roman" w:hAnsi="&amp;quot" w:cs="Times New Roman"/>
            <w:b/>
            <w:bCs/>
            <w:color w:val="024E94"/>
            <w:sz w:val="26"/>
            <w:szCs w:val="26"/>
            <w:u w:val="single"/>
          </w:rPr>
          <w:t>many different species</w:t>
        </w:r>
      </w:hyperlink>
      <w:r w:rsidRPr="00E81255">
        <w:rPr>
          <w:rFonts w:ascii="&amp;quot" w:eastAsia="Times New Roman" w:hAnsi="&amp;quot" w:cs="Times New Roman"/>
          <w:color w:val="000000"/>
          <w:sz w:val="24"/>
          <w:szCs w:val="24"/>
        </w:rPr>
        <w:t xml:space="preserve"> of pollinators, including the well-known honey bees, </w:t>
      </w:r>
      <w:hyperlink r:id="rId8" w:tgtFrame="_blank" w:history="1">
        <w:r w:rsidRPr="00E81255">
          <w:rPr>
            <w:rFonts w:ascii="&amp;quot" w:eastAsia="Times New Roman" w:hAnsi="&amp;quot" w:cs="Times New Roman"/>
            <w:b/>
            <w:bCs/>
            <w:color w:val="024E94"/>
            <w:sz w:val="26"/>
            <w:szCs w:val="26"/>
            <w:u w:val="single"/>
          </w:rPr>
          <w:t>bumble bees</w:t>
        </w:r>
      </w:hyperlink>
      <w:r w:rsidRPr="00E81255">
        <w:rPr>
          <w:rFonts w:ascii="&amp;quot" w:eastAsia="Times New Roman" w:hAnsi="&amp;quot" w:cs="Times New Roman"/>
          <w:color w:val="000000"/>
          <w:sz w:val="24"/>
          <w:szCs w:val="24"/>
        </w:rPr>
        <w:t>, butterflies, and hummingbirds, and the lesser known bats, lizards, flies, and beetles.</w:t>
      </w:r>
    </w:p>
    <w:p w14:paraId="179FDF08" w14:textId="77777777" w:rsidR="00E81255" w:rsidRPr="00E81255" w:rsidRDefault="00E81255" w:rsidP="00E81255">
      <w:pPr>
        <w:numPr>
          <w:ilvl w:val="0"/>
          <w:numId w:val="1"/>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Most </w:t>
      </w:r>
      <w:hyperlink r:id="rId9" w:history="1">
        <w:r w:rsidRPr="00E81255">
          <w:rPr>
            <w:rFonts w:ascii="&amp;quot" w:eastAsia="Times New Roman" w:hAnsi="&amp;quot" w:cs="Times New Roman"/>
            <w:b/>
            <w:bCs/>
            <w:color w:val="024E94"/>
            <w:sz w:val="26"/>
            <w:szCs w:val="26"/>
            <w:u w:val="single"/>
          </w:rPr>
          <w:t>insecticides</w:t>
        </w:r>
      </w:hyperlink>
      <w:r w:rsidRPr="00E81255">
        <w:rPr>
          <w:rFonts w:ascii="&amp;quot" w:eastAsia="Times New Roman" w:hAnsi="&amp;quot" w:cs="Times New Roman"/>
          <w:color w:val="000000"/>
          <w:sz w:val="24"/>
          <w:szCs w:val="24"/>
        </w:rPr>
        <w:t xml:space="preserve"> can hurt bees and butterflies. Minimize the need for insecticides by tolerating harmless pests and trying </w:t>
      </w:r>
      <w:hyperlink r:id="rId10" w:history="1">
        <w:r w:rsidRPr="00E81255">
          <w:rPr>
            <w:rFonts w:ascii="&amp;quot" w:eastAsia="Times New Roman" w:hAnsi="&amp;quot" w:cs="Times New Roman"/>
            <w:b/>
            <w:bCs/>
            <w:color w:val="024E94"/>
            <w:sz w:val="26"/>
            <w:szCs w:val="26"/>
            <w:u w:val="single"/>
          </w:rPr>
          <w:t>alternative methods</w:t>
        </w:r>
      </w:hyperlink>
      <w:r w:rsidRPr="00E81255">
        <w:rPr>
          <w:rFonts w:ascii="&amp;quot" w:eastAsia="Times New Roman" w:hAnsi="&amp;quot" w:cs="Times New Roman"/>
          <w:color w:val="000000"/>
          <w:sz w:val="24"/>
          <w:szCs w:val="24"/>
        </w:rPr>
        <w:t xml:space="preserve"> first. </w:t>
      </w:r>
    </w:p>
    <w:p w14:paraId="6B3BF704" w14:textId="77777777" w:rsidR="00E81255" w:rsidRPr="00E81255" w:rsidRDefault="00E81255" w:rsidP="00E81255">
      <w:pPr>
        <w:numPr>
          <w:ilvl w:val="0"/>
          <w:numId w:val="1"/>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Create habitat for pollinators by making your landscape complex, with a variety of plant types, ground cover, and refuge areas. </w:t>
      </w:r>
    </w:p>
    <w:p w14:paraId="76804EBC" w14:textId="77777777" w:rsidR="00E81255" w:rsidRPr="00E81255" w:rsidRDefault="00E81255" w:rsidP="00E81255">
      <w:pPr>
        <w:shd w:val="clear" w:color="auto" w:fill="024E94"/>
        <w:spacing w:after="0" w:line="240" w:lineRule="auto"/>
        <w:outlineLvl w:val="1"/>
        <w:rPr>
          <w:rFonts w:ascii="&amp;quot" w:eastAsia="Times New Roman" w:hAnsi="&amp;quot" w:cs="Times New Roman"/>
          <w:b/>
          <w:bCs/>
          <w:color w:val="FFFFFF"/>
          <w:sz w:val="36"/>
          <w:szCs w:val="36"/>
        </w:rPr>
      </w:pPr>
      <w:r w:rsidRPr="00E81255">
        <w:rPr>
          <w:rFonts w:ascii="&amp;quot" w:eastAsia="Times New Roman" w:hAnsi="&amp;quot" w:cs="Times New Roman"/>
          <w:b/>
          <w:bCs/>
          <w:color w:val="FFFFFF"/>
          <w:sz w:val="36"/>
          <w:szCs w:val="36"/>
        </w:rPr>
        <w:t>How can you protect pollinators when using pesticides?</w:t>
      </w:r>
    </w:p>
    <w:p w14:paraId="33596CEC"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Do not spray flowers directly. </w:t>
      </w:r>
    </w:p>
    <w:p w14:paraId="08B45F7F"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Do not spray while pollinators are active. Spraying in the evening, after bees have returned to their hives, allows for spray residues to dry overnight. </w:t>
      </w:r>
    </w:p>
    <w:p w14:paraId="0AC042BD"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lastRenderedPageBreak/>
        <w:t xml:space="preserve">Always follow the label directions when applying a pesticide product. Pay special attention to the “Environmental Hazards” section of the label. </w:t>
      </w:r>
    </w:p>
    <w:p w14:paraId="0CCCF799"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Consider using granules rather than liquids. Granules are less likely to leave residue on plant surfaces. </w:t>
      </w:r>
    </w:p>
    <w:p w14:paraId="2E435F22"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Apply as close as possible to the target pest to </w:t>
      </w:r>
      <w:hyperlink r:id="rId11" w:history="1">
        <w:r w:rsidRPr="00E81255">
          <w:rPr>
            <w:rFonts w:ascii="&amp;quot" w:eastAsia="Times New Roman" w:hAnsi="&amp;quot" w:cs="Times New Roman"/>
            <w:b/>
            <w:bCs/>
            <w:color w:val="024E94"/>
            <w:sz w:val="26"/>
            <w:szCs w:val="26"/>
            <w:u w:val="single"/>
          </w:rPr>
          <w:t>minimize pesticide drift</w:t>
        </w:r>
      </w:hyperlink>
      <w:r w:rsidRPr="00E81255">
        <w:rPr>
          <w:rFonts w:ascii="&amp;quot" w:eastAsia="Times New Roman" w:hAnsi="&amp;quot" w:cs="Times New Roman"/>
          <w:color w:val="000000"/>
          <w:sz w:val="24"/>
          <w:szCs w:val="24"/>
        </w:rPr>
        <w:t xml:space="preserve">. </w:t>
      </w:r>
    </w:p>
    <w:p w14:paraId="69A557D1"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There are trees that bees are attracted to, like Linden and Basswood trees, which are toxic to bees. Treating those trees may create a lethal combination for honeybees and other pollinators. </w:t>
      </w:r>
    </w:p>
    <w:p w14:paraId="0726DD2C"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Honeybees and other pollinators need water. Keep in mind some products intended to kill mosquitoes in birdbaths can be toxic to pollinating insects. </w:t>
      </w:r>
    </w:p>
    <w:p w14:paraId="78FF9834"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Consider using native plants. They often require less maintenance and pesticide use. </w:t>
      </w:r>
    </w:p>
    <w:p w14:paraId="007EFE14" w14:textId="77777777" w:rsidR="00E81255" w:rsidRPr="00E81255" w:rsidRDefault="00E81255" w:rsidP="00E8125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Learn about </w:t>
      </w:r>
      <w:hyperlink r:id="rId12" w:tgtFrame="_blank" w:history="1">
        <w:r w:rsidRPr="00E81255">
          <w:rPr>
            <w:rFonts w:ascii="&amp;quot" w:eastAsia="Times New Roman" w:hAnsi="&amp;quot" w:cs="Times New Roman"/>
            <w:b/>
            <w:bCs/>
            <w:color w:val="024E94"/>
            <w:sz w:val="26"/>
            <w:szCs w:val="26"/>
            <w:u w:val="single"/>
          </w:rPr>
          <w:t>Extended Residual Activity</w:t>
        </w:r>
      </w:hyperlink>
      <w:r w:rsidRPr="00E81255">
        <w:rPr>
          <w:rFonts w:ascii="&amp;quot" w:eastAsia="Times New Roman" w:hAnsi="&amp;quot" w:cs="Times New Roman"/>
          <w:color w:val="000000"/>
          <w:sz w:val="24"/>
          <w:szCs w:val="24"/>
        </w:rPr>
        <w:t xml:space="preserve"> (ERT or RT), the amount of time residue may be expected to be harmful to bees. Look up your active ingredient in this </w:t>
      </w:r>
      <w:hyperlink r:id="rId13" w:tgtFrame="_blank" w:history="1">
        <w:r w:rsidRPr="00E81255">
          <w:rPr>
            <w:rFonts w:ascii="&amp;quot" w:eastAsia="Times New Roman" w:hAnsi="&amp;quot" w:cs="Times New Roman"/>
            <w:b/>
            <w:bCs/>
            <w:color w:val="024E94"/>
            <w:sz w:val="26"/>
            <w:szCs w:val="26"/>
            <w:u w:val="single"/>
          </w:rPr>
          <w:t>publication</w:t>
        </w:r>
      </w:hyperlink>
      <w:r w:rsidRPr="00E81255">
        <w:rPr>
          <w:rFonts w:ascii="&amp;quot" w:eastAsia="Times New Roman" w:hAnsi="&amp;quot" w:cs="Times New Roman"/>
          <w:color w:val="000000"/>
          <w:sz w:val="24"/>
          <w:szCs w:val="24"/>
        </w:rPr>
        <w:t xml:space="preserve"> to learn more. </w:t>
      </w:r>
    </w:p>
    <w:p w14:paraId="22E5EA0F" w14:textId="77777777" w:rsidR="00E81255" w:rsidRPr="00E81255" w:rsidRDefault="00E81255" w:rsidP="00E81255">
      <w:pPr>
        <w:spacing w:before="100" w:beforeAutospacing="1" w:after="100" w:afterAutospacing="1" w:line="240" w:lineRule="auto"/>
        <w:ind w:left="240" w:right="240"/>
        <w:rPr>
          <w:rFonts w:ascii="&amp;quot" w:eastAsia="Times New Roman" w:hAnsi="&amp;quot" w:cs="Times New Roman"/>
          <w:color w:val="000000"/>
          <w:sz w:val="24"/>
          <w:szCs w:val="24"/>
        </w:rPr>
      </w:pPr>
      <w:r w:rsidRPr="00E81255">
        <w:rPr>
          <w:rFonts w:ascii="&amp;quot" w:eastAsia="Times New Roman" w:hAnsi="&amp;quot" w:cs="Times New Roman"/>
          <w:color w:val="000000"/>
          <w:sz w:val="24"/>
          <w:szCs w:val="24"/>
        </w:rPr>
        <w:t xml:space="preserve">If you have questions about this, or any pesticide-related topic, please call NPIC at </w:t>
      </w:r>
      <w:r w:rsidRPr="00E81255">
        <w:rPr>
          <w:rFonts w:ascii="&amp;quot" w:eastAsia="Times New Roman" w:hAnsi="&amp;quot" w:cs="Times New Roman"/>
          <w:b/>
          <w:bCs/>
          <w:color w:val="000000"/>
          <w:sz w:val="28"/>
          <w:szCs w:val="28"/>
        </w:rPr>
        <w:t>1-800-858-7378</w:t>
      </w:r>
      <w:r w:rsidRPr="00E81255">
        <w:rPr>
          <w:rFonts w:ascii="&amp;quot" w:eastAsia="Times New Roman" w:hAnsi="&amp;quot" w:cs="Times New Roman"/>
          <w:color w:val="000000"/>
          <w:sz w:val="24"/>
          <w:szCs w:val="24"/>
        </w:rPr>
        <w:t xml:space="preserve"> (8:00am - 12:00pm PST), or email at </w:t>
      </w:r>
      <w:hyperlink r:id="rId14" w:history="1">
        <w:r w:rsidRPr="00E81255">
          <w:rPr>
            <w:rFonts w:ascii="&amp;quot" w:eastAsia="Times New Roman" w:hAnsi="&amp;quot" w:cs="Times New Roman"/>
            <w:b/>
            <w:bCs/>
            <w:color w:val="024E94"/>
            <w:sz w:val="26"/>
            <w:szCs w:val="26"/>
            <w:u w:val="single"/>
          </w:rPr>
          <w:t>npic@ace.orst.edu</w:t>
        </w:r>
      </w:hyperlink>
      <w:r w:rsidRPr="00E81255">
        <w:rPr>
          <w:rFonts w:ascii="&amp;quot" w:eastAsia="Times New Roman" w:hAnsi="&amp;quot" w:cs="Times New Roman"/>
          <w:color w:val="000000"/>
          <w:sz w:val="24"/>
          <w:szCs w:val="24"/>
        </w:rPr>
        <w:t>.</w:t>
      </w:r>
    </w:p>
    <w:p w14:paraId="6950FC0B" w14:textId="77777777" w:rsidR="00E81255" w:rsidRPr="00E81255" w:rsidRDefault="00E81255" w:rsidP="00E81255">
      <w:pPr>
        <w:spacing w:before="100" w:beforeAutospacing="1" w:after="100" w:afterAutospacing="1" w:line="240" w:lineRule="auto"/>
        <w:ind w:left="240" w:right="240"/>
        <w:outlineLvl w:val="2"/>
        <w:rPr>
          <w:rFonts w:ascii="&amp;quot" w:eastAsia="Times New Roman" w:hAnsi="&amp;quot" w:cs="Times New Roman"/>
          <w:b/>
          <w:bCs/>
          <w:color w:val="000000"/>
          <w:sz w:val="28"/>
          <w:szCs w:val="28"/>
        </w:rPr>
      </w:pPr>
      <w:r w:rsidRPr="00E81255">
        <w:rPr>
          <w:rFonts w:ascii="&amp;quot" w:eastAsia="Times New Roman" w:hAnsi="&amp;quot" w:cs="Times New Roman"/>
          <w:b/>
          <w:bCs/>
          <w:color w:val="000000"/>
          <w:sz w:val="28"/>
          <w:szCs w:val="28"/>
        </w:rPr>
        <w:t>Additional Resources:</w:t>
      </w:r>
    </w:p>
    <w:p w14:paraId="62E218FC"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15" w:tgtFrame="_blank" w:history="1">
        <w:r w:rsidRPr="00E81255">
          <w:rPr>
            <w:rFonts w:ascii="&amp;quot" w:eastAsia="Times New Roman" w:hAnsi="&amp;quot" w:cs="Times New Roman"/>
            <w:b/>
            <w:bCs/>
            <w:color w:val="024E94"/>
            <w:sz w:val="26"/>
            <w:szCs w:val="26"/>
            <w:u w:val="single"/>
          </w:rPr>
          <w:t>Protecting Bees and Other Pollinators from Pesticides</w:t>
        </w:r>
      </w:hyperlink>
      <w:r w:rsidRPr="00E81255">
        <w:rPr>
          <w:rFonts w:ascii="&amp;quot" w:eastAsia="Times New Roman" w:hAnsi="&amp;quot" w:cs="Times New Roman"/>
          <w:color w:val="000000"/>
          <w:sz w:val="24"/>
          <w:szCs w:val="24"/>
        </w:rPr>
        <w:t xml:space="preserve"> - US Environmental Protection Agency (US EPA)</w:t>
      </w:r>
    </w:p>
    <w:p w14:paraId="16E55BC2"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16" w:tgtFrame="_blank" w:history="1">
        <w:r w:rsidRPr="00E81255">
          <w:rPr>
            <w:rFonts w:ascii="&amp;quot" w:eastAsia="Times New Roman" w:hAnsi="&amp;quot" w:cs="Times New Roman"/>
            <w:b/>
            <w:bCs/>
            <w:color w:val="024E94"/>
            <w:sz w:val="26"/>
            <w:szCs w:val="26"/>
            <w:u w:val="single"/>
          </w:rPr>
          <w:t>Pollinator Protection: Report Bee Kills</w:t>
        </w:r>
      </w:hyperlink>
      <w:r w:rsidRPr="00E81255">
        <w:rPr>
          <w:rFonts w:ascii="&amp;quot" w:eastAsia="Times New Roman" w:hAnsi="&amp;quot" w:cs="Times New Roman"/>
          <w:color w:val="000000"/>
          <w:sz w:val="24"/>
          <w:szCs w:val="24"/>
        </w:rPr>
        <w:t xml:space="preserve"> - US Environmental Protection Agency (US EPA)</w:t>
      </w:r>
    </w:p>
    <w:p w14:paraId="77FDDDA4"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17" w:tgtFrame="_blank" w:history="1">
        <w:r w:rsidRPr="00E81255">
          <w:rPr>
            <w:rFonts w:ascii="&amp;quot" w:eastAsia="Times New Roman" w:hAnsi="&amp;quot" w:cs="Times New Roman"/>
            <w:b/>
            <w:bCs/>
            <w:color w:val="024E94"/>
            <w:sz w:val="26"/>
            <w:szCs w:val="26"/>
            <w:u w:val="single"/>
          </w:rPr>
          <w:t>Residual Time to 25% Bee Mortality (RT25) Data</w:t>
        </w:r>
      </w:hyperlink>
      <w:r w:rsidRPr="00E81255">
        <w:rPr>
          <w:rFonts w:ascii="&amp;quot" w:eastAsia="Times New Roman" w:hAnsi="&amp;quot" w:cs="Times New Roman"/>
          <w:color w:val="000000"/>
          <w:sz w:val="24"/>
          <w:szCs w:val="24"/>
        </w:rPr>
        <w:t xml:space="preserve"> - US Environmental Protection Agency (US EPA)</w:t>
      </w:r>
    </w:p>
    <w:p w14:paraId="612CD74F"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18" w:tgtFrame="_blank" w:history="1">
        <w:r w:rsidRPr="00E81255">
          <w:rPr>
            <w:rFonts w:ascii="&amp;quot" w:eastAsia="Times New Roman" w:hAnsi="&amp;quot" w:cs="Times New Roman"/>
            <w:b/>
            <w:bCs/>
            <w:color w:val="024E94"/>
            <w:sz w:val="26"/>
            <w:szCs w:val="26"/>
            <w:u w:val="single"/>
          </w:rPr>
          <w:t>Bee Precaution Pesticide Ratings</w:t>
        </w:r>
      </w:hyperlink>
      <w:r w:rsidRPr="00E81255">
        <w:rPr>
          <w:rFonts w:ascii="&amp;quot" w:eastAsia="Times New Roman" w:hAnsi="&amp;quot" w:cs="Times New Roman"/>
          <w:color w:val="000000"/>
          <w:sz w:val="24"/>
          <w:szCs w:val="24"/>
        </w:rPr>
        <w:t xml:space="preserve"> - University of California</w:t>
      </w:r>
    </w:p>
    <w:p w14:paraId="104CDFEC"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19" w:tgtFrame="_blank" w:history="1">
        <w:r w:rsidRPr="00E81255">
          <w:rPr>
            <w:rFonts w:ascii="&amp;quot" w:eastAsia="Times New Roman" w:hAnsi="&amp;quot" w:cs="Times New Roman"/>
            <w:b/>
            <w:bCs/>
            <w:color w:val="024E94"/>
            <w:sz w:val="26"/>
            <w:szCs w:val="26"/>
            <w:u w:val="single"/>
          </w:rPr>
          <w:t>Protecting Pollinators from Pesticides</w:t>
        </w:r>
      </w:hyperlink>
      <w:r w:rsidRPr="00E81255">
        <w:rPr>
          <w:rFonts w:ascii="&amp;quot" w:eastAsia="Times New Roman" w:hAnsi="&amp;quot" w:cs="Times New Roman"/>
          <w:color w:val="000000"/>
          <w:sz w:val="24"/>
          <w:szCs w:val="24"/>
        </w:rPr>
        <w:t xml:space="preserve"> - University of Georgia, </w:t>
      </w:r>
      <w:proofErr w:type="gramStart"/>
      <w:r w:rsidRPr="00E81255">
        <w:rPr>
          <w:rFonts w:ascii="&amp;quot" w:eastAsia="Times New Roman" w:hAnsi="&amp;quot" w:cs="Times New Roman"/>
          <w:color w:val="000000"/>
          <w:sz w:val="24"/>
          <w:szCs w:val="24"/>
        </w:rPr>
        <w:t>Honey Bee</w:t>
      </w:r>
      <w:proofErr w:type="gramEnd"/>
      <w:r w:rsidRPr="00E81255">
        <w:rPr>
          <w:rFonts w:ascii="&amp;quot" w:eastAsia="Times New Roman" w:hAnsi="&amp;quot" w:cs="Times New Roman"/>
          <w:color w:val="000000"/>
          <w:sz w:val="24"/>
          <w:szCs w:val="24"/>
        </w:rPr>
        <w:t xml:space="preserve"> Program</w:t>
      </w:r>
    </w:p>
    <w:p w14:paraId="70371BA0"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0" w:history="1">
        <w:r w:rsidRPr="00E81255">
          <w:rPr>
            <w:rFonts w:ascii="&amp;quot" w:eastAsia="Times New Roman" w:hAnsi="&amp;quot" w:cs="Times New Roman"/>
            <w:b/>
            <w:bCs/>
            <w:color w:val="024E94"/>
            <w:sz w:val="26"/>
            <w:szCs w:val="26"/>
            <w:u w:val="single"/>
          </w:rPr>
          <w:t>Finding Pollinator Attractive Plants</w:t>
        </w:r>
      </w:hyperlink>
      <w:r w:rsidRPr="00E81255">
        <w:rPr>
          <w:rFonts w:ascii="&amp;quot" w:eastAsia="Times New Roman" w:hAnsi="&amp;quot" w:cs="Times New Roman"/>
          <w:color w:val="000000"/>
          <w:sz w:val="24"/>
          <w:szCs w:val="24"/>
        </w:rPr>
        <w:t xml:space="preserve"> - Rutgers University</w:t>
      </w:r>
    </w:p>
    <w:p w14:paraId="0D2BC07D"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1" w:tgtFrame="_blank" w:history="1">
        <w:r w:rsidRPr="00E81255">
          <w:rPr>
            <w:rFonts w:ascii="&amp;quot" w:eastAsia="Times New Roman" w:hAnsi="&amp;quot" w:cs="Times New Roman"/>
            <w:b/>
            <w:bCs/>
            <w:color w:val="024E94"/>
            <w:sz w:val="26"/>
            <w:szCs w:val="26"/>
            <w:u w:val="single"/>
          </w:rPr>
          <w:t>Pesticide Applicator Best Management Practices</w:t>
        </w:r>
      </w:hyperlink>
      <w:r w:rsidRPr="00E81255">
        <w:rPr>
          <w:rFonts w:ascii="&amp;quot" w:eastAsia="Times New Roman" w:hAnsi="&amp;quot" w:cs="Times New Roman"/>
          <w:color w:val="000000"/>
          <w:sz w:val="24"/>
          <w:szCs w:val="24"/>
        </w:rPr>
        <w:t xml:space="preserve"> – Pesticide Environmental Stewardship</w:t>
      </w:r>
    </w:p>
    <w:p w14:paraId="62843C85"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2" w:tgtFrame="_blank" w:history="1">
        <w:r w:rsidRPr="00E81255">
          <w:rPr>
            <w:rFonts w:ascii="&amp;quot" w:eastAsia="Times New Roman" w:hAnsi="&amp;quot" w:cs="Times New Roman"/>
            <w:b/>
            <w:bCs/>
            <w:color w:val="024E94"/>
            <w:sz w:val="26"/>
            <w:szCs w:val="26"/>
            <w:u w:val="single"/>
          </w:rPr>
          <w:t>Managed Pollinator Protection Plan Resources</w:t>
        </w:r>
      </w:hyperlink>
      <w:r w:rsidRPr="00E81255">
        <w:rPr>
          <w:rFonts w:ascii="&amp;quot" w:eastAsia="Times New Roman" w:hAnsi="&amp;quot" w:cs="Times New Roman"/>
          <w:color w:val="000000"/>
          <w:sz w:val="24"/>
          <w:szCs w:val="24"/>
        </w:rPr>
        <w:t xml:space="preserve"> - Honeybee Health Coalition</w:t>
      </w:r>
    </w:p>
    <w:p w14:paraId="0612B49A"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3" w:tgtFrame="_blank" w:history="1">
        <w:r w:rsidRPr="00E81255">
          <w:rPr>
            <w:rFonts w:ascii="&amp;quot" w:eastAsia="Times New Roman" w:hAnsi="&amp;quot" w:cs="Times New Roman"/>
            <w:b/>
            <w:bCs/>
            <w:color w:val="024E94"/>
            <w:sz w:val="26"/>
            <w:szCs w:val="26"/>
            <w:u w:val="single"/>
          </w:rPr>
          <w:t>Gardening and Landscaping Practices for Nesting Native Bees</w:t>
        </w:r>
      </w:hyperlink>
      <w:r w:rsidRPr="00E81255">
        <w:rPr>
          <w:rFonts w:ascii="&amp;quot" w:eastAsia="Times New Roman" w:hAnsi="&amp;quot" w:cs="Times New Roman"/>
          <w:color w:val="000000"/>
          <w:sz w:val="24"/>
          <w:szCs w:val="24"/>
        </w:rPr>
        <w:t xml:space="preserve"> - Utah State University Extension</w:t>
      </w:r>
    </w:p>
    <w:p w14:paraId="16A73C35"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4" w:tgtFrame="_blank" w:history="1">
        <w:r w:rsidRPr="00E81255">
          <w:rPr>
            <w:rFonts w:ascii="&amp;quot" w:eastAsia="Times New Roman" w:hAnsi="&amp;quot" w:cs="Times New Roman"/>
            <w:b/>
            <w:bCs/>
            <w:color w:val="024E94"/>
            <w:sz w:val="26"/>
            <w:szCs w:val="26"/>
            <w:u w:val="single"/>
          </w:rPr>
          <w:t>Pollinator Conservation: Gardens</w:t>
        </w:r>
      </w:hyperlink>
      <w:r w:rsidRPr="00E81255">
        <w:rPr>
          <w:rFonts w:ascii="&amp;quot" w:eastAsia="Times New Roman" w:hAnsi="&amp;quot" w:cs="Times New Roman"/>
          <w:color w:val="000000"/>
          <w:sz w:val="24"/>
          <w:szCs w:val="24"/>
        </w:rPr>
        <w:t xml:space="preserve"> – Xerces Society</w:t>
      </w:r>
    </w:p>
    <w:p w14:paraId="28BD82F0"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5" w:tgtFrame="_blank" w:history="1">
        <w:r w:rsidRPr="00E81255">
          <w:rPr>
            <w:rFonts w:ascii="&amp;quot" w:eastAsia="Times New Roman" w:hAnsi="&amp;quot" w:cs="Times New Roman"/>
            <w:b/>
            <w:bCs/>
            <w:color w:val="024E94"/>
            <w:sz w:val="26"/>
            <w:szCs w:val="26"/>
            <w:u w:val="single"/>
          </w:rPr>
          <w:t>Roadside Best Management Practices that Benefit Pollinators</w:t>
        </w:r>
      </w:hyperlink>
      <w:r w:rsidRPr="00E81255">
        <w:rPr>
          <w:rFonts w:ascii="&amp;quot" w:eastAsia="Times New Roman" w:hAnsi="&amp;quot" w:cs="Times New Roman"/>
          <w:color w:val="000000"/>
          <w:sz w:val="24"/>
          <w:szCs w:val="24"/>
        </w:rPr>
        <w:t xml:space="preserve"> - US Department of Transportation, Federal Highway Administration</w:t>
      </w:r>
    </w:p>
    <w:p w14:paraId="0955082F"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6" w:tgtFrame="_blank" w:history="1">
        <w:r w:rsidRPr="00E81255">
          <w:rPr>
            <w:rFonts w:ascii="&amp;quot" w:eastAsia="Times New Roman" w:hAnsi="&amp;quot" w:cs="Times New Roman"/>
            <w:b/>
            <w:bCs/>
            <w:color w:val="024E94"/>
            <w:sz w:val="26"/>
            <w:szCs w:val="26"/>
            <w:u w:val="single"/>
          </w:rPr>
          <w:t>Best Management Practices for Turf Care and Pollinator Conservation</w:t>
        </w:r>
      </w:hyperlink>
      <w:r w:rsidRPr="00E81255">
        <w:rPr>
          <w:rFonts w:ascii="&amp;quot" w:eastAsia="Times New Roman" w:hAnsi="&amp;quot" w:cs="Times New Roman"/>
          <w:color w:val="000000"/>
          <w:sz w:val="24"/>
          <w:szCs w:val="24"/>
        </w:rPr>
        <w:t xml:space="preserve"> - North Central IPM Center</w:t>
      </w:r>
    </w:p>
    <w:p w14:paraId="1E27A222"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7" w:tgtFrame="_blank" w:history="1">
        <w:r w:rsidRPr="00E81255">
          <w:rPr>
            <w:rFonts w:ascii="&amp;quot" w:eastAsia="Times New Roman" w:hAnsi="&amp;quot" w:cs="Times New Roman"/>
            <w:b/>
            <w:bCs/>
            <w:color w:val="024E94"/>
            <w:sz w:val="26"/>
            <w:szCs w:val="26"/>
            <w:u w:val="single"/>
          </w:rPr>
          <w:t>Bumble Bee Conservation</w:t>
        </w:r>
      </w:hyperlink>
      <w:r w:rsidRPr="00E81255">
        <w:rPr>
          <w:rFonts w:ascii="&amp;quot" w:eastAsia="Times New Roman" w:hAnsi="&amp;quot" w:cs="Times New Roman"/>
          <w:color w:val="000000"/>
          <w:sz w:val="24"/>
          <w:szCs w:val="24"/>
        </w:rPr>
        <w:t xml:space="preserve"> – Xerces Society</w:t>
      </w:r>
    </w:p>
    <w:p w14:paraId="7183A886"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8" w:tgtFrame="_blank" w:history="1">
        <w:r w:rsidRPr="00E81255">
          <w:rPr>
            <w:rFonts w:ascii="&amp;quot" w:eastAsia="Times New Roman" w:hAnsi="&amp;quot" w:cs="Times New Roman"/>
            <w:b/>
            <w:bCs/>
            <w:color w:val="024E94"/>
            <w:sz w:val="26"/>
            <w:szCs w:val="26"/>
            <w:u w:val="single"/>
          </w:rPr>
          <w:t>12 plants to entice pollinators to your garden</w:t>
        </w:r>
      </w:hyperlink>
      <w:r w:rsidRPr="00E81255">
        <w:rPr>
          <w:rFonts w:ascii="&amp;quot" w:eastAsia="Times New Roman" w:hAnsi="&amp;quot" w:cs="Times New Roman"/>
          <w:color w:val="000000"/>
          <w:sz w:val="24"/>
          <w:szCs w:val="24"/>
        </w:rPr>
        <w:t xml:space="preserve"> – Oregon State University Extension</w:t>
      </w:r>
    </w:p>
    <w:p w14:paraId="62E50308"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9" w:tgtFrame="_blank" w:history="1">
        <w:r w:rsidRPr="00E81255">
          <w:rPr>
            <w:rFonts w:ascii="&amp;quot" w:eastAsia="Times New Roman" w:hAnsi="&amp;quot" w:cs="Times New Roman"/>
            <w:b/>
            <w:bCs/>
            <w:color w:val="024E94"/>
            <w:sz w:val="26"/>
            <w:szCs w:val="26"/>
            <w:u w:val="single"/>
          </w:rPr>
          <w:t>Pollination</w:t>
        </w:r>
      </w:hyperlink>
      <w:r w:rsidRPr="00E81255">
        <w:rPr>
          <w:rFonts w:ascii="&amp;quot" w:eastAsia="Times New Roman" w:hAnsi="&amp;quot" w:cs="Times New Roman"/>
          <w:color w:val="000000"/>
          <w:sz w:val="24"/>
          <w:szCs w:val="24"/>
        </w:rPr>
        <w:t xml:space="preserve"> – University of California</w:t>
      </w:r>
    </w:p>
    <w:p w14:paraId="06B2288B"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30" w:tgtFrame="_blank" w:history="1">
        <w:r w:rsidRPr="00E81255">
          <w:rPr>
            <w:rFonts w:ascii="&amp;quot" w:eastAsia="Times New Roman" w:hAnsi="&amp;quot" w:cs="Times New Roman"/>
            <w:b/>
            <w:bCs/>
            <w:color w:val="024E94"/>
            <w:sz w:val="26"/>
            <w:szCs w:val="26"/>
            <w:u w:val="single"/>
          </w:rPr>
          <w:t>Backyard Pollinators</w:t>
        </w:r>
      </w:hyperlink>
      <w:r w:rsidRPr="00E81255">
        <w:rPr>
          <w:rFonts w:ascii="&amp;quot" w:eastAsia="Times New Roman" w:hAnsi="&amp;quot" w:cs="Times New Roman"/>
          <w:color w:val="000000"/>
          <w:sz w:val="24"/>
          <w:szCs w:val="24"/>
        </w:rPr>
        <w:t xml:space="preserve"> – Cornell University</w:t>
      </w:r>
    </w:p>
    <w:p w14:paraId="7BCA1FC7"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31" w:tgtFrame="_blank" w:history="1">
        <w:r w:rsidRPr="00E81255">
          <w:rPr>
            <w:rFonts w:ascii="&amp;quot" w:eastAsia="Times New Roman" w:hAnsi="&amp;quot" w:cs="Times New Roman"/>
            <w:b/>
            <w:bCs/>
            <w:color w:val="024E94"/>
            <w:sz w:val="26"/>
            <w:szCs w:val="26"/>
            <w:u w:val="single"/>
          </w:rPr>
          <w:t>Minimizing Pesticide Risk to Bees in Fruit Crops</w:t>
        </w:r>
      </w:hyperlink>
      <w:r w:rsidRPr="00E81255">
        <w:rPr>
          <w:rFonts w:ascii="&amp;quot" w:eastAsia="Times New Roman" w:hAnsi="&amp;quot" w:cs="Times New Roman"/>
          <w:color w:val="000000"/>
          <w:sz w:val="24"/>
          <w:szCs w:val="24"/>
        </w:rPr>
        <w:t xml:space="preserve"> – Michigan State University Extension</w:t>
      </w:r>
    </w:p>
    <w:p w14:paraId="143219D8"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32" w:tgtFrame="_blank" w:history="1">
        <w:r w:rsidRPr="00E81255">
          <w:rPr>
            <w:rFonts w:ascii="&amp;quot" w:eastAsia="Times New Roman" w:hAnsi="&amp;quot" w:cs="Times New Roman"/>
            <w:b/>
            <w:bCs/>
            <w:color w:val="024E94"/>
            <w:sz w:val="26"/>
            <w:szCs w:val="26"/>
            <w:u w:val="single"/>
          </w:rPr>
          <w:t>List of Animal/Insect Pollinators</w:t>
        </w:r>
      </w:hyperlink>
      <w:r w:rsidRPr="00E81255">
        <w:rPr>
          <w:rFonts w:ascii="&amp;quot" w:eastAsia="Times New Roman" w:hAnsi="&amp;quot" w:cs="Times New Roman"/>
          <w:color w:val="000000"/>
          <w:sz w:val="24"/>
          <w:szCs w:val="24"/>
        </w:rPr>
        <w:t xml:space="preserve"> - USDA Forest Services</w:t>
      </w:r>
    </w:p>
    <w:p w14:paraId="61163362" w14:textId="77777777" w:rsidR="00E81255" w:rsidRPr="00E81255" w:rsidRDefault="00E81255" w:rsidP="00E8125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33" w:tgtFrame="_blank" w:history="1">
        <w:r w:rsidRPr="00E81255">
          <w:rPr>
            <w:rFonts w:ascii="&amp;quot" w:eastAsia="Times New Roman" w:hAnsi="&amp;quot" w:cs="Times New Roman"/>
            <w:b/>
            <w:bCs/>
            <w:color w:val="024E94"/>
            <w:sz w:val="26"/>
            <w:szCs w:val="26"/>
            <w:u w:val="single"/>
          </w:rPr>
          <w:t>Pollinator Protection Outreach Materials</w:t>
        </w:r>
      </w:hyperlink>
      <w:r w:rsidRPr="00E81255">
        <w:rPr>
          <w:rFonts w:ascii="&amp;quot" w:eastAsia="Times New Roman" w:hAnsi="&amp;quot" w:cs="Times New Roman"/>
          <w:color w:val="000000"/>
          <w:sz w:val="24"/>
          <w:szCs w:val="24"/>
        </w:rPr>
        <w:t xml:space="preserve"> - Association of American Pesticide Control Officials</w:t>
      </w:r>
    </w:p>
    <w:p w14:paraId="2BBE0E1F" w14:textId="77777777" w:rsidR="00E81255" w:rsidRPr="00E81255" w:rsidRDefault="00E81255" w:rsidP="00E81255">
      <w:pPr>
        <w:spacing w:after="0" w:line="240" w:lineRule="auto"/>
        <w:jc w:val="center"/>
        <w:rPr>
          <w:rFonts w:ascii="&amp;quot" w:eastAsia="Times New Roman" w:hAnsi="&amp;quot" w:cs="Times New Roman"/>
          <w:color w:val="000000"/>
          <w:sz w:val="19"/>
          <w:szCs w:val="19"/>
        </w:rPr>
      </w:pPr>
      <w:r w:rsidRPr="00E81255">
        <w:rPr>
          <w:rFonts w:ascii="&amp;quot" w:eastAsia="Times New Roman" w:hAnsi="&amp;quot" w:cs="Times New Roman"/>
          <w:color w:val="000000"/>
          <w:sz w:val="19"/>
          <w:szCs w:val="19"/>
        </w:rPr>
        <w:t>Last updated January 28, 2020</w:t>
      </w:r>
    </w:p>
    <w:p w14:paraId="06D14DE7" w14:textId="77777777" w:rsidR="001744BD" w:rsidRDefault="001744BD"/>
    <w:sectPr w:rsidR="00174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F31B41"/>
    <w:multiLevelType w:val="multilevel"/>
    <w:tmpl w:val="94146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720126"/>
    <w:multiLevelType w:val="multilevel"/>
    <w:tmpl w:val="73DA1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9A0776"/>
    <w:multiLevelType w:val="multilevel"/>
    <w:tmpl w:val="F4F6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55"/>
    <w:rsid w:val="001744BD"/>
    <w:rsid w:val="00E81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4222"/>
  <w15:chartTrackingRefBased/>
  <w15:docId w15:val="{112EF1F9-1DAC-4CE1-A506-71FB2D8A5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812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812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812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125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8125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8125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81255"/>
    <w:rPr>
      <w:color w:val="0000FF"/>
      <w:u w:val="single"/>
    </w:rPr>
  </w:style>
  <w:style w:type="paragraph" w:styleId="NormalWeb">
    <w:name w:val="Normal (Web)"/>
    <w:basedOn w:val="Normal"/>
    <w:uiPriority w:val="99"/>
    <w:semiHidden/>
    <w:unhideWhenUsed/>
    <w:rsid w:val="00E812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ger">
    <w:name w:val="bigger"/>
    <w:basedOn w:val="DefaultParagraphFont"/>
    <w:rsid w:val="00E81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160457">
      <w:bodyDiv w:val="1"/>
      <w:marLeft w:val="0"/>
      <w:marRight w:val="0"/>
      <w:marTop w:val="0"/>
      <w:marBottom w:val="0"/>
      <w:divBdr>
        <w:top w:val="none" w:sz="0" w:space="0" w:color="auto"/>
        <w:left w:val="none" w:sz="0" w:space="0" w:color="auto"/>
        <w:bottom w:val="none" w:sz="0" w:space="0" w:color="auto"/>
        <w:right w:val="none" w:sz="0" w:space="0" w:color="auto"/>
      </w:divBdr>
      <w:divsChild>
        <w:div w:id="1117716494">
          <w:marLeft w:val="0"/>
          <w:marRight w:val="0"/>
          <w:marTop w:val="0"/>
          <w:marBottom w:val="0"/>
          <w:divBdr>
            <w:top w:val="single" w:sz="6" w:space="0" w:color="000000"/>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talog.extension.oregonstate.edu/files/project/pdf/pnw591.pdf" TargetMode="External"/><Relationship Id="rId18" Type="http://schemas.openxmlformats.org/officeDocument/2006/relationships/hyperlink" Target="https://www2.ipm.ucanr.edu/beeprecaution/" TargetMode="External"/><Relationship Id="rId26" Type="http://schemas.openxmlformats.org/officeDocument/2006/relationships/hyperlink" Target="https://www.ncipmc.org/action/bmpturf.pdf" TargetMode="External"/><Relationship Id="rId3" Type="http://schemas.openxmlformats.org/officeDocument/2006/relationships/settings" Target="settings.xml"/><Relationship Id="rId21" Type="http://schemas.openxmlformats.org/officeDocument/2006/relationships/hyperlink" Target="http://pesticidestewardship.org/PollinatorProtection/PesticideApplicatorBMPs/Pages/Pesticide-Applicator-BMPs.aspx" TargetMode="External"/><Relationship Id="rId34" Type="http://schemas.openxmlformats.org/officeDocument/2006/relationships/fontTable" Target="fontTable.xml"/><Relationship Id="rId7" Type="http://schemas.openxmlformats.org/officeDocument/2006/relationships/hyperlink" Target="https://www.fs.fed.us/wildflowers/pollinators/animals/index.shtml" TargetMode="External"/><Relationship Id="rId12" Type="http://schemas.openxmlformats.org/officeDocument/2006/relationships/hyperlink" Target="http://pesticidestewardship.org/PollinatorProtection/PesticideApplicatorBMPs/Pages/Pesticide-Applicator-BMPs.aspx" TargetMode="External"/><Relationship Id="rId17" Type="http://schemas.openxmlformats.org/officeDocument/2006/relationships/hyperlink" Target="https://www.epa.gov/pollinator-protection/residual-time-25-bee-mortality-rt25-data" TargetMode="External"/><Relationship Id="rId25" Type="http://schemas.openxmlformats.org/officeDocument/2006/relationships/hyperlink" Target="https://www.environment.fhwa.dot.gov/env_topics/ecosystems/Pollinators_Roadsides/BMPs_pollinators_landscapes.aspx" TargetMode="External"/><Relationship Id="rId33" Type="http://schemas.openxmlformats.org/officeDocument/2006/relationships/hyperlink" Target="https://aapco.org/pollinator-protection-outreach-materials/" TargetMode="External"/><Relationship Id="rId2" Type="http://schemas.openxmlformats.org/officeDocument/2006/relationships/styles" Target="styles.xml"/><Relationship Id="rId16" Type="http://schemas.openxmlformats.org/officeDocument/2006/relationships/hyperlink" Target="https://www.epa.gov/pollinator-protection/report-bee-kills" TargetMode="External"/><Relationship Id="rId20" Type="http://schemas.openxmlformats.org/officeDocument/2006/relationships/hyperlink" Target="https://protectingbees.njaes.rutgers.edu/find-plants/" TargetMode="External"/><Relationship Id="rId29" Type="http://schemas.openxmlformats.org/officeDocument/2006/relationships/hyperlink" Target="http://homeorchard.ucanr.edu/The_Big_Picture/Pollination/"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npic.orst.edu/reg/drift.html" TargetMode="External"/><Relationship Id="rId24" Type="http://schemas.openxmlformats.org/officeDocument/2006/relationships/hyperlink" Target="https://xerces.org/pollinator-conservation/yards-and-gardens" TargetMode="External"/><Relationship Id="rId32" Type="http://schemas.openxmlformats.org/officeDocument/2006/relationships/hyperlink" Target="https://www.fs.fed.us/wildflowers/pollinators/animals/index.shtml" TargetMode="External"/><Relationship Id="rId5" Type="http://schemas.openxmlformats.org/officeDocument/2006/relationships/hyperlink" Target="http://npic.orst.edu/outreach/pollinator-infographic.png" TargetMode="External"/><Relationship Id="rId15" Type="http://schemas.openxmlformats.org/officeDocument/2006/relationships/hyperlink" Target="https://www.epa.gov/pollinator-protection" TargetMode="External"/><Relationship Id="rId23" Type="http://schemas.openxmlformats.org/officeDocument/2006/relationships/hyperlink" Target="http://extension.usu.edu/files/publications/factsheet/ENT-175-15.pdf" TargetMode="External"/><Relationship Id="rId28" Type="http://schemas.openxmlformats.org/officeDocument/2006/relationships/hyperlink" Target="https://extension.oregonstate.edu/news/12-plants-entice-pollinators-your-garden" TargetMode="External"/><Relationship Id="rId10" Type="http://schemas.openxmlformats.org/officeDocument/2006/relationships/hyperlink" Target="http://npic.orst.edu/pest/ipm.html" TargetMode="External"/><Relationship Id="rId19" Type="http://schemas.openxmlformats.org/officeDocument/2006/relationships/hyperlink" Target="https://bees.caes.uga.edu/bees-beekeeping-pollination/pollination/pollination-protecting-pollinators-from-pesticides.html" TargetMode="External"/><Relationship Id="rId31" Type="http://schemas.openxmlformats.org/officeDocument/2006/relationships/hyperlink" Target="http://msue.anr.msu.edu/uploads/236/68700/E-3245.pdf" TargetMode="External"/><Relationship Id="rId4" Type="http://schemas.openxmlformats.org/officeDocument/2006/relationships/webSettings" Target="webSettings.xml"/><Relationship Id="rId9" Type="http://schemas.openxmlformats.org/officeDocument/2006/relationships/hyperlink" Target="http://npic.orst.edu/ingred/ptype/insecticide.html" TargetMode="External"/><Relationship Id="rId14" Type="http://schemas.openxmlformats.org/officeDocument/2006/relationships/hyperlink" Target="mailto:npic@ace.orst.edu" TargetMode="External"/><Relationship Id="rId22" Type="http://schemas.openxmlformats.org/officeDocument/2006/relationships/hyperlink" Target="https://honeybeehealthcoalition.org/managed-pollinator-protection-plan-mp3-resources/" TargetMode="External"/><Relationship Id="rId27" Type="http://schemas.openxmlformats.org/officeDocument/2006/relationships/hyperlink" Target="https://xerces.org/bumblebees" TargetMode="External"/><Relationship Id="rId30" Type="http://schemas.openxmlformats.org/officeDocument/2006/relationships/hyperlink" Target="http://calscomm.cals.cornell.edu/naturalist/Naturalist-Outreach-Backyard-pollinators.pdf" TargetMode="External"/><Relationship Id="rId35" Type="http://schemas.openxmlformats.org/officeDocument/2006/relationships/theme" Target="theme/theme1.xml"/><Relationship Id="rId8" Type="http://schemas.openxmlformats.org/officeDocument/2006/relationships/hyperlink" Target="http://www.xerces.org/wp-content/uploads/2013/05/BumbleBeeConservationBrochu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5250</Characters>
  <Application>Microsoft Office Word</Application>
  <DocSecurity>0</DocSecurity>
  <Lines>43</Lines>
  <Paragraphs>12</Paragraphs>
  <ScaleCrop>false</ScaleCrop>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2020-06-29T11:29:00Z</dcterms:created>
  <dcterms:modified xsi:type="dcterms:W3CDTF">2020-06-29T11:30:00Z</dcterms:modified>
</cp:coreProperties>
</file>